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05782" w14:textId="77777777" w:rsidR="00EB159A" w:rsidRPr="000A0A5F" w:rsidRDefault="00EB159A" w:rsidP="00B92718">
      <w:pPr>
        <w:spacing w:after="120" w:line="276" w:lineRule="auto"/>
        <w:jc w:val="both"/>
        <w:rPr>
          <w:lang w:val="sr-Cyrl-CS"/>
        </w:rPr>
      </w:pPr>
      <w:r w:rsidRPr="000A0A5F">
        <w:rPr>
          <w:lang w:val="sr-Cyrl-CS"/>
        </w:rPr>
        <w:t xml:space="preserve">НАСТАВНО-НАУЧНОМ ВЕЋУ </w:t>
      </w:r>
    </w:p>
    <w:p w14:paraId="25CA0665" w14:textId="77777777" w:rsidR="00EB159A" w:rsidRPr="000A0A5F" w:rsidRDefault="00EB159A" w:rsidP="00B92718">
      <w:pPr>
        <w:spacing w:after="120" w:line="276" w:lineRule="auto"/>
        <w:jc w:val="both"/>
      </w:pPr>
      <w:r w:rsidRPr="000A0A5F">
        <w:rPr>
          <w:lang w:val="sr-Cyrl-CS"/>
        </w:rPr>
        <w:t xml:space="preserve">ФИЛОЗОФСКОГ ФАКУЛТЕТА УНИВЕРЗИТЕТА У БЕОГРАДУ </w:t>
      </w:r>
    </w:p>
    <w:p w14:paraId="5264274F" w14:textId="77777777" w:rsidR="00EB159A" w:rsidRDefault="00EB159A" w:rsidP="00B92718">
      <w:pPr>
        <w:spacing w:after="120" w:line="276" w:lineRule="auto"/>
        <w:jc w:val="both"/>
        <w:rPr>
          <w:lang w:val="sr-Cyrl-RS"/>
        </w:rPr>
      </w:pPr>
    </w:p>
    <w:p w14:paraId="7192EF37" w14:textId="77777777" w:rsidR="00F6494F" w:rsidRDefault="00F6494F" w:rsidP="00B92718">
      <w:pPr>
        <w:spacing w:after="120" w:line="276" w:lineRule="auto"/>
        <w:jc w:val="both"/>
        <w:rPr>
          <w:lang w:val="sr-Cyrl-RS"/>
        </w:rPr>
      </w:pPr>
    </w:p>
    <w:p w14:paraId="1B508C38" w14:textId="77777777" w:rsidR="004358C7" w:rsidRPr="00F6494F" w:rsidRDefault="004358C7" w:rsidP="00B92718">
      <w:pPr>
        <w:spacing w:after="120" w:line="276" w:lineRule="auto"/>
        <w:jc w:val="both"/>
        <w:rPr>
          <w:lang w:val="sr-Cyrl-RS"/>
        </w:rPr>
      </w:pPr>
    </w:p>
    <w:p w14:paraId="6744DAA3" w14:textId="77777777" w:rsidR="00EB159A" w:rsidRPr="000A0A5F" w:rsidRDefault="00EB159A" w:rsidP="00B92718">
      <w:pPr>
        <w:spacing w:after="120" w:line="276" w:lineRule="auto"/>
        <w:jc w:val="both"/>
        <w:rPr>
          <w:lang w:val="sr-Cyrl-RS"/>
        </w:rPr>
      </w:pPr>
    </w:p>
    <w:p w14:paraId="035F5543" w14:textId="44964A11" w:rsidR="000044F4" w:rsidRPr="00260679" w:rsidRDefault="00260679" w:rsidP="000044F4">
      <w:pPr>
        <w:spacing w:after="120" w:line="276" w:lineRule="auto"/>
        <w:jc w:val="center"/>
        <w:rPr>
          <w:lang w:val="sr-Cyrl-RS"/>
        </w:rPr>
      </w:pPr>
      <w:r w:rsidRPr="00260679">
        <w:rPr>
          <w:rFonts w:cs="Times New Roman"/>
          <w:bCs/>
          <w:szCs w:val="24"/>
          <w:lang w:val="sr-Cyrl-RS"/>
        </w:rPr>
        <w:t>ИЗВЕШТАЈ КОМИСИЈЕ ЗА ОЦЕНУ И ОДБРАНУ ДОКТОРСКЕ ДИСЕРТАЦИЈЕ</w:t>
      </w:r>
    </w:p>
    <w:p w14:paraId="32CB2B5F" w14:textId="77777777" w:rsidR="00843B78" w:rsidRPr="00843B78" w:rsidRDefault="00843B78" w:rsidP="00B92718">
      <w:pPr>
        <w:autoSpaceDN/>
        <w:spacing w:after="120" w:line="276" w:lineRule="auto"/>
        <w:jc w:val="both"/>
        <w:rPr>
          <w:rFonts w:eastAsia="Aptos" w:cs="Times New Roman"/>
          <w:noProof w:val="0"/>
          <w:szCs w:val="24"/>
        </w:rPr>
      </w:pPr>
    </w:p>
    <w:p w14:paraId="69CA51DA" w14:textId="16FF0C4B" w:rsidR="00F13B5E" w:rsidRDefault="00F13B5E" w:rsidP="00B92718">
      <w:pPr>
        <w:spacing w:after="120" w:line="276" w:lineRule="auto"/>
        <w:jc w:val="both"/>
      </w:pPr>
      <w:r w:rsidRPr="00843B78">
        <w:rPr>
          <w:rFonts w:eastAsia="Aptos" w:cs="Times New Roman"/>
          <w:noProof w:val="0"/>
          <w:color w:val="000000"/>
          <w:kern w:val="0"/>
          <w:szCs w:val="24"/>
        </w:rPr>
        <w:t xml:space="preserve">На седници Наставно-научног већа Филозофског факултета Универзитета у Београду, одржаној </w:t>
      </w:r>
      <w:r w:rsidRPr="00C10AB4">
        <w:rPr>
          <w:rFonts w:eastAsia="Aptos" w:cs="Times New Roman"/>
          <w:noProof w:val="0"/>
          <w:kern w:val="0"/>
          <w:szCs w:val="24"/>
        </w:rPr>
        <w:t>19. септембра 2024.</w:t>
      </w:r>
      <w:r w:rsidRPr="00843B78">
        <w:rPr>
          <w:rFonts w:eastAsia="Aptos" w:cs="Times New Roman"/>
          <w:noProof w:val="0"/>
          <w:color w:val="000000"/>
          <w:kern w:val="0"/>
          <w:szCs w:val="24"/>
        </w:rPr>
        <w:t xml:space="preserve"> године </w:t>
      </w:r>
      <w:r w:rsidR="000044F4">
        <w:rPr>
          <w:rFonts w:eastAsia="Aptos" w:cs="Times New Roman"/>
          <w:noProof w:val="0"/>
          <w:color w:val="000000"/>
          <w:kern w:val="0"/>
          <w:szCs w:val="24"/>
          <w:lang w:val="sr-Cyrl-RS"/>
        </w:rPr>
        <w:t>именована је</w:t>
      </w:r>
      <w:r w:rsidRPr="00843B78">
        <w:rPr>
          <w:rFonts w:eastAsia="Aptos" w:cs="Times New Roman"/>
          <w:noProof w:val="0"/>
          <w:color w:val="000000"/>
          <w:kern w:val="0"/>
          <w:szCs w:val="24"/>
        </w:rPr>
        <w:t xml:space="preserve"> </w:t>
      </w:r>
      <w:r w:rsidR="000044F4">
        <w:rPr>
          <w:rFonts w:eastAsia="Aptos" w:cs="Times New Roman"/>
          <w:noProof w:val="0"/>
          <w:color w:val="000000"/>
          <w:kern w:val="0"/>
          <w:szCs w:val="24"/>
          <w:lang w:val="sr-Cyrl-RS"/>
        </w:rPr>
        <w:t>к</w:t>
      </w:r>
      <w:r w:rsidRPr="00843B78">
        <w:rPr>
          <w:rFonts w:eastAsia="Aptos" w:cs="Times New Roman"/>
          <w:noProof w:val="0"/>
          <w:color w:val="000000"/>
          <w:kern w:val="0"/>
          <w:szCs w:val="24"/>
        </w:rPr>
        <w:t>омисиј</w:t>
      </w:r>
      <w:r w:rsidR="000044F4">
        <w:rPr>
          <w:rFonts w:eastAsia="Aptos" w:cs="Times New Roman"/>
          <w:noProof w:val="0"/>
          <w:color w:val="000000"/>
          <w:kern w:val="0"/>
          <w:szCs w:val="24"/>
          <w:lang w:val="sr-Cyrl-RS"/>
        </w:rPr>
        <w:t>а</w:t>
      </w:r>
      <w:r w:rsidRPr="00843B78">
        <w:rPr>
          <w:rFonts w:eastAsia="Aptos" w:cs="Times New Roman"/>
          <w:noProof w:val="0"/>
          <w:color w:val="000000"/>
          <w:kern w:val="0"/>
          <w:szCs w:val="24"/>
        </w:rPr>
        <w:t xml:space="preserve"> за оцену докторске дисертације под називом „</w:t>
      </w:r>
      <w:r w:rsidRPr="000044F4">
        <w:rPr>
          <w:rFonts w:eastAsia="Aptos" w:cs="Times New Roman"/>
          <w:b/>
          <w:bCs/>
          <w:noProof w:val="0"/>
          <w:color w:val="000000"/>
          <w:kern w:val="0"/>
          <w:szCs w:val="24"/>
        </w:rPr>
        <w:t>Ко</w:t>
      </w:r>
      <w:r w:rsidR="00EE54B1" w:rsidRPr="000044F4">
        <w:rPr>
          <w:rFonts w:eastAsia="Aptos" w:cs="Times New Roman"/>
          <w:b/>
          <w:bCs/>
          <w:noProof w:val="0"/>
          <w:color w:val="000000"/>
          <w:kern w:val="0"/>
          <w:szCs w:val="24"/>
        </w:rPr>
        <w:t>-</w:t>
      </w:r>
      <w:r w:rsidRPr="000044F4">
        <w:rPr>
          <w:rFonts w:eastAsia="Aptos" w:cs="Times New Roman"/>
          <w:b/>
          <w:bCs/>
          <w:noProof w:val="0"/>
          <w:color w:val="000000"/>
          <w:kern w:val="0"/>
          <w:szCs w:val="24"/>
        </w:rPr>
        <w:t>конструисање идентитета у адолесценцији кроз процес колаборативне наративизације</w:t>
      </w:r>
      <w:r w:rsidRPr="00843B78">
        <w:rPr>
          <w:rFonts w:eastAsia="Aptos" w:cs="Times New Roman"/>
          <w:noProof w:val="0"/>
          <w:color w:val="000000"/>
          <w:kern w:val="0"/>
          <w:szCs w:val="24"/>
        </w:rPr>
        <w:t xml:space="preserve">“, докторанткиње </w:t>
      </w:r>
      <w:r>
        <w:rPr>
          <w:rFonts w:eastAsia="Aptos" w:cs="Times New Roman"/>
          <w:noProof w:val="0"/>
          <w:color w:val="000000"/>
          <w:kern w:val="0"/>
          <w:szCs w:val="24"/>
        </w:rPr>
        <w:t>Сање Грбић</w:t>
      </w:r>
      <w:r w:rsidRPr="00843B78">
        <w:rPr>
          <w:rFonts w:eastAsia="Aptos" w:cs="Times New Roman"/>
          <w:noProof w:val="0"/>
          <w:color w:val="000000"/>
          <w:kern w:val="0"/>
          <w:szCs w:val="24"/>
        </w:rPr>
        <w:t>. Након прегледа докторске</w:t>
      </w:r>
      <w:r>
        <w:rPr>
          <w:rFonts w:eastAsia="Aptos" w:cs="Times New Roman"/>
          <w:noProof w:val="0"/>
          <w:color w:val="000000"/>
          <w:kern w:val="0"/>
          <w:szCs w:val="24"/>
        </w:rPr>
        <w:t xml:space="preserve"> дисертације, подносимо следећи извештај.</w:t>
      </w:r>
    </w:p>
    <w:p w14:paraId="6A939C3E" w14:textId="77777777" w:rsidR="00843B78" w:rsidRPr="00843B78" w:rsidRDefault="00843B78" w:rsidP="00B92718">
      <w:pPr>
        <w:autoSpaceDE w:val="0"/>
        <w:adjustRightInd w:val="0"/>
        <w:spacing w:after="120" w:line="276" w:lineRule="auto"/>
        <w:jc w:val="both"/>
        <w:rPr>
          <w:rFonts w:eastAsia="Aptos" w:cs="Times New Roman"/>
          <w:noProof w:val="0"/>
          <w:color w:val="000000"/>
          <w:kern w:val="0"/>
          <w:szCs w:val="24"/>
        </w:rPr>
      </w:pPr>
    </w:p>
    <w:p w14:paraId="592A9EE9" w14:textId="77777777" w:rsidR="00AC7D5A" w:rsidRDefault="00AC7D5A" w:rsidP="00B92718">
      <w:pPr>
        <w:spacing w:after="120" w:line="276" w:lineRule="auto"/>
        <w:jc w:val="both"/>
      </w:pPr>
      <w:r w:rsidRPr="00843B78">
        <w:rPr>
          <w:rFonts w:eastAsia="Aptos" w:cs="Times New Roman"/>
          <w:b/>
          <w:bCs/>
          <w:noProof w:val="0"/>
          <w:szCs w:val="24"/>
        </w:rPr>
        <w:t>Основне информације о кандидаткињи</w:t>
      </w:r>
    </w:p>
    <w:p w14:paraId="0B3826AC" w14:textId="77777777" w:rsidR="00AC7D5A" w:rsidRDefault="00AC7D5A" w:rsidP="00B92718">
      <w:pPr>
        <w:autoSpaceDN/>
        <w:spacing w:after="120" w:line="276" w:lineRule="auto"/>
        <w:jc w:val="both"/>
        <w:rPr>
          <w:rFonts w:eastAsia="Aptos" w:cs="Times New Roman"/>
          <w:noProof w:val="0"/>
          <w:szCs w:val="24"/>
        </w:rPr>
      </w:pPr>
      <w:r w:rsidRPr="00554B36">
        <w:rPr>
          <w:rFonts w:eastAsia="Aptos" w:cs="Times New Roman"/>
          <w:noProof w:val="0"/>
          <w:szCs w:val="24"/>
        </w:rPr>
        <w:t>Сања Грбић је рођена 11. октобра 1991. године у Панчеву. Као ђак генерације је 2006. године завршила основну школу „Жарко Зрењанин“ у Зрењанину, а 2010. године друштвено-језички смер Зрењанинске гимназије. Основне академске студије психологије на Филозофском факултету Универзитета у Београду завршила је 2014. године у року и са просечном оценом 9,73. Исте године, као прва у генерацији, уписала је мастер студије психологије – истраживачки модул. Под менторством др Лазара Тењовића одбранила је мастер рад и завршила мастер студије са просечном оценом 10. У децембру 2015. године уписала је докторске студије на Одељењу за психологију Филозофског факултета у Београду</w:t>
      </w:r>
      <w:r>
        <w:rPr>
          <w:rFonts w:eastAsia="Aptos" w:cs="Times New Roman"/>
          <w:noProof w:val="0"/>
          <w:szCs w:val="24"/>
        </w:rPr>
        <w:t>.</w:t>
      </w:r>
      <w:r w:rsidRPr="00554B36">
        <w:rPr>
          <w:rFonts w:eastAsia="Aptos" w:cs="Times New Roman"/>
          <w:noProof w:val="0"/>
          <w:szCs w:val="24"/>
        </w:rPr>
        <w:t xml:space="preserve"> </w:t>
      </w:r>
      <w:r>
        <w:rPr>
          <w:rFonts w:eastAsia="Aptos" w:cs="Times New Roman"/>
          <w:noProof w:val="0"/>
          <w:szCs w:val="24"/>
        </w:rPr>
        <w:t>И</w:t>
      </w:r>
      <w:r w:rsidRPr="00554B36">
        <w:rPr>
          <w:rFonts w:eastAsia="Aptos" w:cs="Times New Roman"/>
          <w:noProof w:val="0"/>
          <w:szCs w:val="24"/>
        </w:rPr>
        <w:t xml:space="preserve">звела </w:t>
      </w:r>
      <w:r>
        <w:rPr>
          <w:rFonts w:eastAsia="Aptos" w:cs="Times New Roman"/>
          <w:noProof w:val="0"/>
          <w:szCs w:val="24"/>
        </w:rPr>
        <w:t xml:space="preserve">је </w:t>
      </w:r>
      <w:r w:rsidRPr="00554B36">
        <w:rPr>
          <w:rFonts w:eastAsia="Aptos" w:cs="Times New Roman"/>
          <w:noProof w:val="0"/>
          <w:szCs w:val="24"/>
        </w:rPr>
        <w:t>све самосталне истраживачке радове и положила све испите на студијама са просечном оценом 10.</w:t>
      </w:r>
      <w:r>
        <w:rPr>
          <w:rFonts w:eastAsia="Aptos" w:cs="Times New Roman"/>
          <w:noProof w:val="0"/>
          <w:szCs w:val="24"/>
        </w:rPr>
        <w:t xml:space="preserve"> </w:t>
      </w:r>
      <w:r w:rsidRPr="00554B36">
        <w:rPr>
          <w:rFonts w:eastAsia="Aptos" w:cs="Times New Roman"/>
          <w:noProof w:val="0"/>
          <w:szCs w:val="24"/>
        </w:rPr>
        <w:t>У децембру 2018. године је одбранила предлог теме докторске дисертације под називом „Ко-конструисање идентитета у адолесценцији кроз процес колаборативне наративизације“, под заједничким менторством доц. др Биљане Станковић</w:t>
      </w:r>
      <w:r>
        <w:rPr>
          <w:rFonts w:eastAsia="Aptos" w:cs="Times New Roman"/>
          <w:noProof w:val="0"/>
          <w:szCs w:val="24"/>
        </w:rPr>
        <w:t xml:space="preserve"> и </w:t>
      </w:r>
      <w:r w:rsidRPr="00554B36">
        <w:rPr>
          <w:rFonts w:eastAsia="Aptos" w:cs="Times New Roman"/>
          <w:noProof w:val="0"/>
          <w:szCs w:val="24"/>
        </w:rPr>
        <w:t>проф. др Ксеније Крстић</w:t>
      </w:r>
      <w:r>
        <w:rPr>
          <w:rFonts w:eastAsia="Aptos" w:cs="Times New Roman"/>
          <w:noProof w:val="0"/>
          <w:szCs w:val="24"/>
        </w:rPr>
        <w:t>.</w:t>
      </w:r>
    </w:p>
    <w:p w14:paraId="0430500E" w14:textId="66249F77" w:rsidR="00AC7D5A" w:rsidRDefault="00AC7D5A" w:rsidP="00B92718">
      <w:pPr>
        <w:spacing w:after="120" w:line="276" w:lineRule="auto"/>
        <w:jc w:val="both"/>
      </w:pPr>
      <w:r>
        <w:rPr>
          <w:rFonts w:eastAsia="Aptos" w:cs="Times New Roman"/>
          <w:noProof w:val="0"/>
          <w:szCs w:val="24"/>
        </w:rPr>
        <w:t>П</w:t>
      </w:r>
      <w:r w:rsidRPr="00A30685">
        <w:rPr>
          <w:rFonts w:eastAsia="Aptos" w:cs="Times New Roman"/>
          <w:noProof w:val="0"/>
          <w:szCs w:val="24"/>
        </w:rPr>
        <w:t>о упису докторских студија</w:t>
      </w:r>
      <w:r w:rsidR="000044F4">
        <w:rPr>
          <w:rFonts w:eastAsia="Aptos" w:cs="Times New Roman"/>
          <w:noProof w:val="0"/>
          <w:szCs w:val="24"/>
          <w:lang w:val="sr-Cyrl-RS"/>
        </w:rPr>
        <w:t>, од 2015. до 2018. године,</w:t>
      </w:r>
      <w:r w:rsidRPr="00A30685">
        <w:rPr>
          <w:rFonts w:eastAsia="Aptos" w:cs="Times New Roman"/>
          <w:noProof w:val="0"/>
          <w:szCs w:val="24"/>
        </w:rPr>
        <w:t xml:space="preserve"> била је укључена у извођење наставе на Одељењу за психологију Филозофског факултета у Београду. Од априла 2016. године ангажована </w:t>
      </w:r>
      <w:r w:rsidR="000044F4">
        <w:rPr>
          <w:rFonts w:eastAsia="Aptos" w:cs="Times New Roman"/>
          <w:noProof w:val="0"/>
          <w:szCs w:val="24"/>
          <w:lang w:val="sr-Cyrl-RS"/>
        </w:rPr>
        <w:t xml:space="preserve">је </w:t>
      </w:r>
      <w:r w:rsidRPr="00A30685">
        <w:rPr>
          <w:rFonts w:eastAsia="Aptos" w:cs="Times New Roman"/>
          <w:noProof w:val="0"/>
          <w:szCs w:val="24"/>
        </w:rPr>
        <w:t xml:space="preserve">као стипендиста у Институту за педагошка истраживања, на пројекту Министарства просвете, науке и технолошког развоја под називом „Од подстицања иницијативе, сарадње и стваралаштва у образовању, до нових улога и идентитета у друштву“. Од фебруара 2018. године </w:t>
      </w:r>
      <w:r>
        <w:rPr>
          <w:rFonts w:eastAsia="Aptos" w:cs="Times New Roman"/>
          <w:noProof w:val="0"/>
          <w:szCs w:val="24"/>
        </w:rPr>
        <w:t xml:space="preserve">до децембра 2022. године била је </w:t>
      </w:r>
      <w:r w:rsidRPr="00A30685">
        <w:rPr>
          <w:rFonts w:eastAsia="Aptos" w:cs="Times New Roman"/>
          <w:noProof w:val="0"/>
          <w:szCs w:val="24"/>
        </w:rPr>
        <w:t xml:space="preserve">запослена у тој институцији са ангажманом на истом пројекту. </w:t>
      </w:r>
      <w:r w:rsidRPr="0090513A">
        <w:rPr>
          <w:rFonts w:eastAsia="Aptos" w:cs="Times New Roman"/>
          <w:noProof w:val="0"/>
          <w:szCs w:val="24"/>
        </w:rPr>
        <w:t>У фебруару 2020. године изабрана је у звање асистента на Одељењу за психологију Филозофског факултета у Београду, са тежиштем на квалитативним истраживањима</w:t>
      </w:r>
      <w:r>
        <w:rPr>
          <w:rFonts w:eastAsia="Aptos" w:cs="Times New Roman"/>
          <w:noProof w:val="0"/>
          <w:szCs w:val="24"/>
        </w:rPr>
        <w:t xml:space="preserve">, </w:t>
      </w:r>
      <w:r w:rsidRPr="00C6351E">
        <w:rPr>
          <w:rFonts w:cs="Times New Roman"/>
          <w:szCs w:val="24"/>
        </w:rPr>
        <w:t>са 50% радног времена</w:t>
      </w:r>
      <w:r>
        <w:rPr>
          <w:rFonts w:cs="Times New Roman"/>
          <w:szCs w:val="24"/>
        </w:rPr>
        <w:t>.</w:t>
      </w:r>
      <w:r w:rsidRPr="0090513A">
        <w:rPr>
          <w:rFonts w:eastAsia="Aptos" w:cs="Times New Roman"/>
          <w:noProof w:val="0"/>
          <w:szCs w:val="24"/>
        </w:rPr>
        <w:t xml:space="preserve"> Ангажована је на Катедри за општу психологију и Катедри за методологију психолошких истраживања</w:t>
      </w:r>
      <w:r w:rsidR="000044F4">
        <w:rPr>
          <w:rFonts w:eastAsia="Aptos" w:cs="Times New Roman"/>
          <w:noProof w:val="0"/>
          <w:szCs w:val="24"/>
          <w:lang w:val="sr-Cyrl-RS"/>
        </w:rPr>
        <w:t>.</w:t>
      </w:r>
      <w:r w:rsidRPr="0090513A">
        <w:rPr>
          <w:rFonts w:eastAsia="Aptos" w:cs="Times New Roman"/>
          <w:noProof w:val="0"/>
          <w:szCs w:val="24"/>
        </w:rPr>
        <w:t xml:space="preserve"> </w:t>
      </w:r>
      <w:r>
        <w:rPr>
          <w:rFonts w:eastAsia="Aptos" w:cs="Times New Roman"/>
          <w:noProof w:val="0"/>
          <w:szCs w:val="24"/>
        </w:rPr>
        <w:t xml:space="preserve">До сада је била чланица седам комисија за одбрану нацрта </w:t>
      </w:r>
      <w:r>
        <w:rPr>
          <w:rFonts w:eastAsia="Aptos" w:cs="Times New Roman"/>
          <w:noProof w:val="0"/>
          <w:szCs w:val="24"/>
        </w:rPr>
        <w:lastRenderedPageBreak/>
        <w:t xml:space="preserve">мастер рада и две комисије за одбрану мастер рада. Чланица је комисије </w:t>
      </w:r>
      <w:r>
        <w:rPr>
          <w:szCs w:val="24"/>
        </w:rPr>
        <w:t xml:space="preserve">за пријемни испит за основне </w:t>
      </w:r>
      <w:r w:rsidR="000044F4">
        <w:rPr>
          <w:szCs w:val="24"/>
          <w:lang w:val="sr-Cyrl-RS"/>
        </w:rPr>
        <w:t xml:space="preserve">и мастер </w:t>
      </w:r>
      <w:r>
        <w:rPr>
          <w:szCs w:val="24"/>
        </w:rPr>
        <w:t xml:space="preserve">студије психологије. </w:t>
      </w:r>
    </w:p>
    <w:p w14:paraId="0190E442" w14:textId="6DEC8E3F" w:rsidR="00692B26" w:rsidRPr="003F2690" w:rsidRDefault="003F2690" w:rsidP="00B92718">
      <w:pPr>
        <w:spacing w:after="120" w:line="276" w:lineRule="auto"/>
        <w:jc w:val="both"/>
      </w:pPr>
      <w:r w:rsidRPr="0090513A">
        <w:rPr>
          <w:rFonts w:eastAsia="Aptos" w:cs="Times New Roman"/>
          <w:noProof w:val="0"/>
          <w:szCs w:val="24"/>
        </w:rPr>
        <w:t xml:space="preserve">Током мастер </w:t>
      </w:r>
      <w:r w:rsidR="000044F4">
        <w:rPr>
          <w:rFonts w:eastAsia="Aptos" w:cs="Times New Roman"/>
          <w:noProof w:val="0"/>
          <w:szCs w:val="24"/>
          <w:lang w:val="sr-Cyrl-RS"/>
        </w:rPr>
        <w:t xml:space="preserve">и докторских </w:t>
      </w:r>
      <w:r w:rsidRPr="0090513A">
        <w:rPr>
          <w:rFonts w:eastAsia="Aptos" w:cs="Times New Roman"/>
          <w:noProof w:val="0"/>
          <w:szCs w:val="24"/>
        </w:rPr>
        <w:t xml:space="preserve">студија </w:t>
      </w:r>
      <w:r w:rsidR="000044F4">
        <w:rPr>
          <w:rFonts w:eastAsia="Aptos" w:cs="Times New Roman"/>
          <w:noProof w:val="0"/>
          <w:szCs w:val="24"/>
          <w:lang w:val="sr-Cyrl-RS"/>
        </w:rPr>
        <w:t>била је стипендиста</w:t>
      </w:r>
      <w:r w:rsidRPr="0090513A">
        <w:rPr>
          <w:rFonts w:eastAsia="Aptos" w:cs="Times New Roman"/>
          <w:noProof w:val="0"/>
          <w:szCs w:val="24"/>
        </w:rPr>
        <w:t xml:space="preserve"> Фонда за младе таленте – Доситеја</w:t>
      </w:r>
      <w:r w:rsidR="000044F4">
        <w:rPr>
          <w:rFonts w:eastAsia="Aptos" w:cs="Times New Roman"/>
          <w:noProof w:val="0"/>
          <w:szCs w:val="24"/>
          <w:lang w:val="sr-Cyrl-RS"/>
        </w:rPr>
        <w:t xml:space="preserve">, као и </w:t>
      </w:r>
      <w:r w:rsidRPr="0090513A">
        <w:rPr>
          <w:rFonts w:eastAsia="Aptos" w:cs="Times New Roman"/>
          <w:noProof w:val="0"/>
          <w:szCs w:val="24"/>
        </w:rPr>
        <w:t>Министарства просвете, науке и технолошког развоја</w:t>
      </w:r>
      <w:r w:rsidR="00504F24">
        <w:rPr>
          <w:rFonts w:eastAsia="Aptos" w:cs="Times New Roman"/>
          <w:noProof w:val="0"/>
          <w:szCs w:val="24"/>
        </w:rPr>
        <w:t xml:space="preserve">. </w:t>
      </w:r>
      <w:r w:rsidR="000044F4">
        <w:rPr>
          <w:rFonts w:eastAsia="Aptos" w:cs="Times New Roman"/>
          <w:noProof w:val="0"/>
          <w:szCs w:val="24"/>
          <w:lang w:val="sr-Cyrl-RS"/>
        </w:rPr>
        <w:t>Од 2013</w:t>
      </w:r>
      <w:r w:rsidR="00504F24">
        <w:rPr>
          <w:rFonts w:eastAsia="Aptos" w:cs="Times New Roman"/>
          <w:noProof w:val="0"/>
          <w:szCs w:val="24"/>
        </w:rPr>
        <w:t>.</w:t>
      </w:r>
      <w:r w:rsidR="000044F4">
        <w:rPr>
          <w:rFonts w:eastAsia="Aptos" w:cs="Times New Roman"/>
          <w:noProof w:val="0"/>
          <w:szCs w:val="24"/>
          <w:lang w:val="sr-Cyrl-RS"/>
        </w:rPr>
        <w:t xml:space="preserve"> године, учествовала је на неколико међународних и националних пројеката, финансираних од стране </w:t>
      </w:r>
      <w:r w:rsidRPr="00FC5A07">
        <w:rPr>
          <w:rFonts w:eastAsia="Aptos" w:cs="Times New Roman"/>
          <w:noProof w:val="0"/>
          <w:szCs w:val="24"/>
        </w:rPr>
        <w:t xml:space="preserve">Фонда за отворено друштво, </w:t>
      </w:r>
      <w:r w:rsidRPr="00C95A0D">
        <w:rPr>
          <w:rFonts w:eastAsia="Aptos" w:cs="Times New Roman"/>
          <w:noProof w:val="0"/>
          <w:szCs w:val="24"/>
        </w:rPr>
        <w:t>Центра за образовне политике</w:t>
      </w:r>
      <w:r w:rsidR="000044F4">
        <w:rPr>
          <w:rFonts w:eastAsia="Aptos" w:cs="Times New Roman"/>
          <w:noProof w:val="0"/>
          <w:szCs w:val="24"/>
          <w:lang w:val="sr-Cyrl-RS"/>
        </w:rPr>
        <w:t xml:space="preserve">, </w:t>
      </w:r>
      <w:r w:rsidR="000044F4" w:rsidRPr="00C95A0D">
        <w:rPr>
          <w:rFonts w:eastAsia="Aptos" w:cs="Times New Roman"/>
          <w:noProof w:val="0"/>
          <w:szCs w:val="24"/>
        </w:rPr>
        <w:t>UNICEF</w:t>
      </w:r>
      <w:r w:rsidR="000044F4">
        <w:rPr>
          <w:rFonts w:eastAsia="Aptos" w:cs="Times New Roman"/>
          <w:noProof w:val="0"/>
          <w:szCs w:val="24"/>
          <w:lang w:val="sr-Cyrl-RS"/>
        </w:rPr>
        <w:t>, Немачке службе за академску размену, итд.</w:t>
      </w:r>
      <w:r>
        <w:rPr>
          <w:rFonts w:eastAsia="Aptos" w:cs="Times New Roman"/>
          <w:noProof w:val="0"/>
          <w:szCs w:val="24"/>
        </w:rPr>
        <w:t xml:space="preserve"> У Институту за педагошка истраживања је, као чланица истраживачког тима, била укључена у реализацију </w:t>
      </w:r>
      <w:r w:rsidR="00FC5A07" w:rsidRPr="00FC5A07">
        <w:rPr>
          <w:rFonts w:eastAsia="Aptos" w:cs="Times New Roman"/>
          <w:noProof w:val="0"/>
          <w:szCs w:val="24"/>
        </w:rPr>
        <w:t>TIMSS 2019</w:t>
      </w:r>
      <w:r w:rsidR="000044F4">
        <w:rPr>
          <w:rFonts w:eastAsia="Aptos" w:cs="Times New Roman"/>
          <w:noProof w:val="0"/>
          <w:szCs w:val="24"/>
          <w:lang w:val="sr-Cyrl-RS"/>
        </w:rPr>
        <w:t>,</w:t>
      </w:r>
      <w:r w:rsidR="00FC5A07" w:rsidRPr="00FC5A07">
        <w:rPr>
          <w:rFonts w:eastAsia="Aptos" w:cs="Times New Roman"/>
          <w:noProof w:val="0"/>
          <w:szCs w:val="24"/>
        </w:rPr>
        <w:t xml:space="preserve"> LaNA 2019</w:t>
      </w:r>
      <w:r w:rsidR="000044F4">
        <w:rPr>
          <w:rFonts w:eastAsia="Aptos" w:cs="Times New Roman"/>
          <w:noProof w:val="0"/>
          <w:szCs w:val="24"/>
          <w:lang w:val="sr-Cyrl-RS"/>
        </w:rPr>
        <w:t>,</w:t>
      </w:r>
      <w:r w:rsidR="00FC5A07" w:rsidRPr="00FC5A07">
        <w:rPr>
          <w:rFonts w:eastAsia="Aptos" w:cs="Times New Roman"/>
          <w:noProof w:val="0"/>
          <w:szCs w:val="24"/>
        </w:rPr>
        <w:t xml:space="preserve"> </w:t>
      </w:r>
      <w:r w:rsidR="000044F4">
        <w:rPr>
          <w:rFonts w:eastAsia="Aptos" w:cs="Times New Roman"/>
          <w:noProof w:val="0"/>
          <w:szCs w:val="24"/>
          <w:lang w:val="sr-Cyrl-RS"/>
        </w:rPr>
        <w:t xml:space="preserve">и </w:t>
      </w:r>
      <w:r w:rsidR="00FC5A07" w:rsidRPr="00FC5A07">
        <w:rPr>
          <w:rFonts w:eastAsia="Aptos" w:cs="Times New Roman"/>
          <w:noProof w:val="0"/>
          <w:szCs w:val="24"/>
        </w:rPr>
        <w:t>PIRLS 2021.</w:t>
      </w:r>
      <w:r w:rsidR="00FC5A07">
        <w:rPr>
          <w:rFonts w:eastAsia="Aptos" w:cs="Times New Roman"/>
          <w:noProof w:val="0"/>
          <w:szCs w:val="24"/>
        </w:rPr>
        <w:t xml:space="preserve"> </w:t>
      </w:r>
    </w:p>
    <w:p w14:paraId="494B92B5" w14:textId="33EFAB8C" w:rsidR="0053391E" w:rsidRDefault="0053391E" w:rsidP="00B92718">
      <w:pPr>
        <w:spacing w:after="120" w:line="276" w:lineRule="auto"/>
        <w:jc w:val="both"/>
        <w:rPr>
          <w:rFonts w:eastAsia="Aptos" w:cs="Times New Roman"/>
          <w:noProof w:val="0"/>
          <w:szCs w:val="24"/>
          <w:lang w:val="sr-Cyrl-RS"/>
        </w:rPr>
      </w:pPr>
      <w:r w:rsidRPr="00C6351E">
        <w:rPr>
          <w:rFonts w:cs="Times New Roman"/>
          <w:szCs w:val="24"/>
        </w:rPr>
        <w:t>Кроз досадашњи научно-истраживачки рад, кандидаткиња је објавила</w:t>
      </w:r>
      <w:r>
        <w:rPr>
          <w:rFonts w:cs="Times New Roman"/>
          <w:szCs w:val="24"/>
        </w:rPr>
        <w:t xml:space="preserve"> пет научних радова, од тога један рад у часопису изузетних вредности (М21а), један рад у врхунском међународном часопису (М21) и три рада у међународном часопису (М23). Кандидаткиња је објавила и три поглавља у монографијама, од тога једно поглавље у монографији међународног значаја (М14) и два рада у тематском зборнику националног значаја (М45). </w:t>
      </w:r>
      <w:r w:rsidRPr="00C6351E">
        <w:rPr>
          <w:rFonts w:cs="Times New Roman"/>
          <w:szCs w:val="24"/>
        </w:rPr>
        <w:t>Кандидаткиња је имала</w:t>
      </w:r>
      <w:r>
        <w:rPr>
          <w:rFonts w:cs="Times New Roman"/>
          <w:szCs w:val="24"/>
        </w:rPr>
        <w:t xml:space="preserve"> 30 </w:t>
      </w:r>
      <w:r w:rsidRPr="00C77634">
        <w:rPr>
          <w:rFonts w:eastAsia="Aptos" w:cs="Times New Roman"/>
          <w:noProof w:val="0"/>
          <w:szCs w:val="24"/>
        </w:rPr>
        <w:t>излагања на научним скуповима</w:t>
      </w:r>
      <w:r w:rsidR="00860BA9">
        <w:rPr>
          <w:rFonts w:eastAsia="Aptos" w:cs="Times New Roman"/>
          <w:noProof w:val="0"/>
          <w:szCs w:val="24"/>
          <w:lang w:val="sr-Cyrl-RS"/>
        </w:rPr>
        <w:t>, о</w:t>
      </w:r>
      <w:r w:rsidRPr="00C77634">
        <w:rPr>
          <w:rFonts w:eastAsia="Aptos" w:cs="Times New Roman"/>
          <w:noProof w:val="0"/>
          <w:szCs w:val="24"/>
        </w:rPr>
        <w:t>д тога</w:t>
      </w:r>
      <w:r>
        <w:rPr>
          <w:rFonts w:eastAsia="Aptos" w:cs="Times New Roman"/>
          <w:noProof w:val="0"/>
          <w:szCs w:val="24"/>
        </w:rPr>
        <w:t xml:space="preserve">, три </w:t>
      </w:r>
      <w:r w:rsidRPr="00C77634">
        <w:rPr>
          <w:rFonts w:eastAsia="Aptos" w:cs="Times New Roman"/>
          <w:noProof w:val="0"/>
          <w:szCs w:val="24"/>
        </w:rPr>
        <w:t xml:space="preserve">саопштења са међународног скупа штампана у целини (М33), </w:t>
      </w:r>
      <w:r>
        <w:rPr>
          <w:rFonts w:eastAsia="Aptos" w:cs="Times New Roman"/>
          <w:noProof w:val="0"/>
          <w:szCs w:val="24"/>
        </w:rPr>
        <w:t>19</w:t>
      </w:r>
      <w:r w:rsidRPr="00C77634">
        <w:rPr>
          <w:rFonts w:eastAsia="Aptos" w:cs="Times New Roman"/>
          <w:noProof w:val="0"/>
          <w:szCs w:val="24"/>
        </w:rPr>
        <w:t xml:space="preserve"> саопштења са међународних скупова штампаних у изводу (М34)</w:t>
      </w:r>
      <w:r>
        <w:rPr>
          <w:rFonts w:eastAsia="Aptos" w:cs="Times New Roman"/>
          <w:noProof w:val="0"/>
          <w:szCs w:val="24"/>
        </w:rPr>
        <w:t>, четири</w:t>
      </w:r>
      <w:r w:rsidRPr="00C77634">
        <w:rPr>
          <w:rFonts w:eastAsia="Aptos" w:cs="Times New Roman"/>
          <w:noProof w:val="0"/>
          <w:szCs w:val="24"/>
        </w:rPr>
        <w:t xml:space="preserve"> саопштења са скупа националног значаја штампаних у целини (М63)</w:t>
      </w:r>
      <w:r>
        <w:rPr>
          <w:rFonts w:eastAsia="Aptos" w:cs="Times New Roman"/>
          <w:noProof w:val="0"/>
          <w:szCs w:val="24"/>
        </w:rPr>
        <w:t xml:space="preserve"> и четири </w:t>
      </w:r>
      <w:r w:rsidRPr="00C77634">
        <w:rPr>
          <w:rFonts w:eastAsia="Aptos" w:cs="Times New Roman"/>
          <w:noProof w:val="0"/>
          <w:szCs w:val="24"/>
        </w:rPr>
        <w:t>саопштења са скупа националног значаја штампан</w:t>
      </w:r>
      <w:r>
        <w:rPr>
          <w:rFonts w:eastAsia="Aptos" w:cs="Times New Roman"/>
          <w:noProof w:val="0"/>
          <w:szCs w:val="24"/>
        </w:rPr>
        <w:t>а у изводу (М64). Била је коуредница два зборника саопштења, једног са међународног научног скупа (М36) и једног са скупа националног значаја (М66). Објавила је и један стручни приручник, као и три приказа књига.</w:t>
      </w:r>
    </w:p>
    <w:p w14:paraId="216E9B35" w14:textId="77777777" w:rsidR="002850FC" w:rsidRPr="002850FC" w:rsidRDefault="002850FC" w:rsidP="00B92718">
      <w:pPr>
        <w:spacing w:after="120" w:line="276" w:lineRule="auto"/>
        <w:jc w:val="both"/>
        <w:rPr>
          <w:lang w:val="sr-Cyrl-RS"/>
        </w:rPr>
      </w:pPr>
    </w:p>
    <w:p w14:paraId="7DEAD815" w14:textId="77777777" w:rsidR="0053391E" w:rsidRPr="00843B78" w:rsidRDefault="0053391E" w:rsidP="00B92718">
      <w:pPr>
        <w:autoSpaceDN/>
        <w:spacing w:after="120" w:line="276" w:lineRule="auto"/>
        <w:jc w:val="both"/>
        <w:rPr>
          <w:rFonts w:eastAsia="Aptos" w:cs="Times New Roman"/>
          <w:b/>
          <w:bCs/>
          <w:noProof w:val="0"/>
          <w:szCs w:val="24"/>
        </w:rPr>
      </w:pPr>
      <w:r w:rsidRPr="00843B78">
        <w:rPr>
          <w:rFonts w:eastAsia="Aptos" w:cs="Times New Roman"/>
          <w:b/>
          <w:bCs/>
          <w:noProof w:val="0"/>
          <w:szCs w:val="24"/>
        </w:rPr>
        <w:t>Основни подаци о дисертацији</w:t>
      </w:r>
    </w:p>
    <w:p w14:paraId="35709E6E" w14:textId="768A12E6" w:rsidR="0053391E" w:rsidRDefault="0053391E" w:rsidP="00B92718">
      <w:pPr>
        <w:spacing w:after="120" w:line="276" w:lineRule="auto"/>
        <w:jc w:val="both"/>
        <w:rPr>
          <w:rFonts w:cs="Times New Roman"/>
          <w:szCs w:val="24"/>
          <w:lang w:val="sr-Cyrl-RS"/>
        </w:rPr>
      </w:pPr>
      <w:r w:rsidRPr="00C6351E">
        <w:rPr>
          <w:rFonts w:cs="Times New Roman"/>
          <w:szCs w:val="24"/>
        </w:rPr>
        <w:t xml:space="preserve">Докторска дисертација </w:t>
      </w:r>
      <w:r>
        <w:rPr>
          <w:rFonts w:cs="Times New Roman"/>
          <w:szCs w:val="24"/>
        </w:rPr>
        <w:t xml:space="preserve">Сање Грбић </w:t>
      </w:r>
      <w:r w:rsidRPr="0024723F">
        <w:rPr>
          <w:rFonts w:cs="Times New Roman"/>
          <w:szCs w:val="24"/>
        </w:rPr>
        <w:t xml:space="preserve">састоји се од </w:t>
      </w:r>
      <w:r>
        <w:rPr>
          <w:rFonts w:cs="Times New Roman"/>
          <w:szCs w:val="24"/>
        </w:rPr>
        <w:t xml:space="preserve">седам </w:t>
      </w:r>
      <w:r w:rsidRPr="0024723F">
        <w:rPr>
          <w:rFonts w:cs="Times New Roman"/>
          <w:szCs w:val="24"/>
        </w:rPr>
        <w:t>поглавља</w:t>
      </w:r>
      <w:r>
        <w:rPr>
          <w:rFonts w:cs="Times New Roman"/>
          <w:szCs w:val="24"/>
        </w:rPr>
        <w:t xml:space="preserve">, списка литературе и </w:t>
      </w:r>
      <w:r w:rsidR="00763011">
        <w:rPr>
          <w:rFonts w:cs="Times New Roman"/>
          <w:szCs w:val="24"/>
        </w:rPr>
        <w:t>5</w:t>
      </w:r>
      <w:r>
        <w:rPr>
          <w:rFonts w:cs="Times New Roman"/>
          <w:szCs w:val="24"/>
        </w:rPr>
        <w:t xml:space="preserve"> прилога. Она садржи </w:t>
      </w:r>
      <w:r w:rsidR="00446CE9">
        <w:rPr>
          <w:rFonts w:cs="Times New Roman"/>
          <w:szCs w:val="24"/>
          <w:lang w:val="sr-Cyrl-RS"/>
        </w:rPr>
        <w:t>28</w:t>
      </w:r>
      <w:r w:rsidR="00C92FA1">
        <w:rPr>
          <w:rFonts w:cs="Times New Roman"/>
          <w:szCs w:val="24"/>
        </w:rPr>
        <w:t>3</w:t>
      </w:r>
      <w:r>
        <w:rPr>
          <w:rFonts w:cs="Times New Roman"/>
          <w:szCs w:val="24"/>
        </w:rPr>
        <w:t xml:space="preserve"> стран</w:t>
      </w:r>
      <w:r w:rsidR="00446CE9">
        <w:rPr>
          <w:rFonts w:cs="Times New Roman"/>
          <w:szCs w:val="24"/>
          <w:lang w:val="sr-Cyrl-RS"/>
        </w:rPr>
        <w:t>е</w:t>
      </w:r>
      <w:r>
        <w:rPr>
          <w:rFonts w:cs="Times New Roman"/>
          <w:szCs w:val="24"/>
        </w:rPr>
        <w:t xml:space="preserve">, од чега </w:t>
      </w:r>
      <w:r w:rsidR="00446CE9">
        <w:rPr>
          <w:rFonts w:cs="Times New Roman"/>
          <w:szCs w:val="24"/>
        </w:rPr>
        <w:t>25</w:t>
      </w:r>
      <w:r w:rsidR="004F7F8E">
        <w:rPr>
          <w:rFonts w:cs="Times New Roman"/>
          <w:szCs w:val="24"/>
        </w:rPr>
        <w:t xml:space="preserve">8 </w:t>
      </w:r>
      <w:r w:rsidRPr="0024723F">
        <w:rPr>
          <w:rFonts w:cs="Times New Roman"/>
          <w:szCs w:val="24"/>
        </w:rPr>
        <w:t>стран</w:t>
      </w:r>
      <w:r w:rsidR="00CD632A">
        <w:rPr>
          <w:rFonts w:cs="Times New Roman"/>
          <w:szCs w:val="24"/>
          <w:lang w:val="sr-Cyrl-RS"/>
        </w:rPr>
        <w:t>иц</w:t>
      </w:r>
      <w:r w:rsidR="00446CE9">
        <w:rPr>
          <w:rFonts w:cs="Times New Roman"/>
          <w:szCs w:val="24"/>
          <w:lang w:val="sr-Cyrl-RS"/>
        </w:rPr>
        <w:t>а</w:t>
      </w:r>
      <w:r>
        <w:rPr>
          <w:rFonts w:cs="Times New Roman"/>
          <w:szCs w:val="24"/>
        </w:rPr>
        <w:t xml:space="preserve"> основног текста. </w:t>
      </w:r>
      <w:r w:rsidRPr="0024723F">
        <w:rPr>
          <w:rFonts w:cs="Times New Roman"/>
          <w:szCs w:val="24"/>
        </w:rPr>
        <w:t xml:space="preserve">Списак </w:t>
      </w:r>
      <w:r>
        <w:rPr>
          <w:rFonts w:cs="Times New Roman"/>
          <w:szCs w:val="24"/>
        </w:rPr>
        <w:t xml:space="preserve">коришћене литературе </w:t>
      </w:r>
      <w:r w:rsidRPr="0024723F">
        <w:rPr>
          <w:rFonts w:cs="Times New Roman"/>
          <w:szCs w:val="24"/>
        </w:rPr>
        <w:t xml:space="preserve">садржи </w:t>
      </w:r>
      <w:r w:rsidR="004202A1">
        <w:rPr>
          <w:rFonts w:cs="Times New Roman"/>
          <w:szCs w:val="24"/>
        </w:rPr>
        <w:t>201</w:t>
      </w:r>
      <w:r w:rsidRPr="0024723F">
        <w:rPr>
          <w:rFonts w:cs="Times New Roman"/>
          <w:szCs w:val="24"/>
        </w:rPr>
        <w:t xml:space="preserve"> </w:t>
      </w:r>
      <w:r>
        <w:rPr>
          <w:rFonts w:cs="Times New Roman"/>
          <w:szCs w:val="24"/>
        </w:rPr>
        <w:t>библиографск</w:t>
      </w:r>
      <w:r w:rsidR="004202A1">
        <w:rPr>
          <w:rFonts w:cs="Times New Roman"/>
          <w:szCs w:val="24"/>
          <w:lang w:val="sr-Cyrl-RS"/>
        </w:rPr>
        <w:t>у</w:t>
      </w:r>
      <w:r>
        <w:rPr>
          <w:rFonts w:cs="Times New Roman"/>
          <w:szCs w:val="24"/>
        </w:rPr>
        <w:t xml:space="preserve"> јединиц</w:t>
      </w:r>
      <w:r w:rsidR="004202A1">
        <w:rPr>
          <w:rFonts w:cs="Times New Roman"/>
          <w:szCs w:val="24"/>
          <w:lang w:val="sr-Cyrl-RS"/>
        </w:rPr>
        <w:t>у</w:t>
      </w:r>
      <w:r w:rsidRPr="0024723F">
        <w:rPr>
          <w:rFonts w:cs="Times New Roman"/>
          <w:szCs w:val="24"/>
        </w:rPr>
        <w:t>. Текст обухвата</w:t>
      </w:r>
      <w:r w:rsidRPr="00C6351E">
        <w:rPr>
          <w:rFonts w:cs="Times New Roman"/>
          <w:szCs w:val="24"/>
        </w:rPr>
        <w:t xml:space="preserve"> </w:t>
      </w:r>
      <w:r w:rsidR="0056654E">
        <w:rPr>
          <w:rFonts w:cs="Times New Roman"/>
          <w:szCs w:val="24"/>
        </w:rPr>
        <w:t>7</w:t>
      </w:r>
      <w:r w:rsidRPr="00C6351E">
        <w:rPr>
          <w:rFonts w:cs="Times New Roman"/>
          <w:szCs w:val="24"/>
        </w:rPr>
        <w:t xml:space="preserve"> табел</w:t>
      </w:r>
      <w:r>
        <w:rPr>
          <w:rFonts w:cs="Times New Roman"/>
          <w:szCs w:val="24"/>
        </w:rPr>
        <w:t>а</w:t>
      </w:r>
      <w:r w:rsidRPr="00C6351E">
        <w:rPr>
          <w:rFonts w:cs="Times New Roman"/>
          <w:szCs w:val="24"/>
        </w:rPr>
        <w:t xml:space="preserve"> и </w:t>
      </w:r>
      <w:r>
        <w:rPr>
          <w:rFonts w:cs="Times New Roman"/>
          <w:szCs w:val="24"/>
        </w:rPr>
        <w:t>1</w:t>
      </w:r>
      <w:r w:rsidR="00763011">
        <w:rPr>
          <w:rFonts w:cs="Times New Roman"/>
          <w:szCs w:val="24"/>
        </w:rPr>
        <w:t>8</w:t>
      </w:r>
      <w:r>
        <w:rPr>
          <w:rFonts w:cs="Times New Roman"/>
          <w:szCs w:val="24"/>
        </w:rPr>
        <w:t xml:space="preserve"> </w:t>
      </w:r>
      <w:r w:rsidRPr="00C6351E">
        <w:rPr>
          <w:rFonts w:cs="Times New Roman"/>
          <w:szCs w:val="24"/>
        </w:rPr>
        <w:t>слик</w:t>
      </w:r>
      <w:r>
        <w:rPr>
          <w:rFonts w:cs="Times New Roman"/>
          <w:szCs w:val="24"/>
        </w:rPr>
        <w:t>а</w:t>
      </w:r>
      <w:r w:rsidRPr="00C6351E">
        <w:rPr>
          <w:rFonts w:cs="Times New Roman"/>
          <w:szCs w:val="24"/>
        </w:rPr>
        <w:t>.</w:t>
      </w:r>
    </w:p>
    <w:p w14:paraId="2CEFFADB" w14:textId="77777777" w:rsidR="00F6494F" w:rsidRPr="00F6494F" w:rsidRDefault="00F6494F" w:rsidP="00B92718">
      <w:pPr>
        <w:spacing w:after="120" w:line="276" w:lineRule="auto"/>
        <w:jc w:val="both"/>
        <w:rPr>
          <w:lang w:val="sr-Cyrl-RS"/>
        </w:rPr>
      </w:pPr>
    </w:p>
    <w:p w14:paraId="6428E439" w14:textId="77777777" w:rsidR="00AF45E6" w:rsidRDefault="0053391E" w:rsidP="00B92718">
      <w:pPr>
        <w:autoSpaceDN/>
        <w:spacing w:after="120" w:line="276" w:lineRule="auto"/>
        <w:jc w:val="both"/>
        <w:rPr>
          <w:rFonts w:eastAsia="Aptos" w:cs="Times New Roman"/>
          <w:b/>
          <w:bCs/>
          <w:noProof w:val="0"/>
          <w:szCs w:val="24"/>
          <w:lang w:val="sr-Cyrl-RS"/>
        </w:rPr>
      </w:pPr>
      <w:r w:rsidRPr="00843B78">
        <w:rPr>
          <w:rFonts w:eastAsia="Aptos" w:cs="Times New Roman"/>
          <w:b/>
          <w:bCs/>
          <w:noProof w:val="0"/>
          <w:szCs w:val="24"/>
        </w:rPr>
        <w:t>Пр</w:t>
      </w:r>
      <w:r>
        <w:rPr>
          <w:rFonts w:eastAsia="Aptos" w:cs="Times New Roman"/>
          <w:b/>
          <w:bCs/>
          <w:noProof w:val="0"/>
          <w:szCs w:val="24"/>
        </w:rPr>
        <w:t>едмет</w:t>
      </w:r>
      <w:r w:rsidRPr="00843B78">
        <w:rPr>
          <w:rFonts w:eastAsia="Aptos" w:cs="Times New Roman"/>
          <w:b/>
          <w:bCs/>
          <w:noProof w:val="0"/>
          <w:szCs w:val="24"/>
        </w:rPr>
        <w:t xml:space="preserve"> и циљ</w:t>
      </w:r>
      <w:r>
        <w:rPr>
          <w:rFonts w:eastAsia="Aptos" w:cs="Times New Roman"/>
          <w:b/>
          <w:bCs/>
          <w:noProof w:val="0"/>
          <w:szCs w:val="24"/>
        </w:rPr>
        <w:t xml:space="preserve"> дисертације</w:t>
      </w:r>
    </w:p>
    <w:p w14:paraId="212BA3A5" w14:textId="3EF12909" w:rsidR="0053391E" w:rsidRPr="00AF45E6" w:rsidRDefault="0053391E" w:rsidP="00B92718">
      <w:pPr>
        <w:autoSpaceDN/>
        <w:spacing w:after="120" w:line="276" w:lineRule="auto"/>
        <w:jc w:val="both"/>
        <w:rPr>
          <w:rFonts w:eastAsia="Aptos" w:cs="Times New Roman"/>
          <w:b/>
          <w:bCs/>
          <w:noProof w:val="0"/>
          <w:szCs w:val="24"/>
        </w:rPr>
      </w:pPr>
      <w:r w:rsidRPr="00912824">
        <w:rPr>
          <w:rFonts w:eastAsia="Aptos" w:cs="Times New Roman"/>
          <w:noProof w:val="0"/>
          <w:szCs w:val="24"/>
        </w:rPr>
        <w:t xml:space="preserve">Предмет емпиријског истраживања у докторској дисертацији Сање Грбић јесте </w:t>
      </w:r>
      <w:r w:rsidR="00E94268">
        <w:rPr>
          <w:lang w:val="en-US"/>
        </w:rPr>
        <w:t>ко-к</w:t>
      </w:r>
      <w:r w:rsidRPr="001D7820">
        <w:rPr>
          <w:lang w:val="en-US"/>
        </w:rPr>
        <w:t xml:space="preserve">онструисање идентитета у касној адолесценцији кроз процес колаборативне наративизације сукоба са </w:t>
      </w:r>
      <w:r>
        <w:rPr>
          <w:lang w:val="en-US"/>
        </w:rPr>
        <w:t xml:space="preserve">блиским пријатељем </w:t>
      </w:r>
      <w:r w:rsidRPr="001D7820">
        <w:rPr>
          <w:lang w:val="en-US"/>
        </w:rPr>
        <w:t xml:space="preserve">у оквиру </w:t>
      </w:r>
      <w:r w:rsidR="00414E1C">
        <w:rPr>
          <w:lang w:val="en-US"/>
        </w:rPr>
        <w:t xml:space="preserve"> </w:t>
      </w:r>
      <w:r w:rsidRPr="001D7820">
        <w:rPr>
          <w:lang w:val="en-US"/>
        </w:rPr>
        <w:t>дијадне симетричне вршњачке интеракције.</w:t>
      </w:r>
      <w:r>
        <w:rPr>
          <w:lang w:val="en-US"/>
        </w:rPr>
        <w:t xml:space="preserve"> Овај феномен кандидаткиња пр</w:t>
      </w:r>
      <w:r w:rsidR="00DC29F2">
        <w:rPr>
          <w:lang w:val="en-US"/>
        </w:rPr>
        <w:t>оучава полазећи од социокултурн</w:t>
      </w:r>
      <w:r w:rsidR="00DC29F2">
        <w:rPr>
          <w:lang w:val="sr-Cyrl-RS"/>
        </w:rPr>
        <w:t>ог приступа у</w:t>
      </w:r>
      <w:r w:rsidR="00DC29F2">
        <w:rPr>
          <w:lang w:val="en-US"/>
        </w:rPr>
        <w:t xml:space="preserve"> психологиј</w:t>
      </w:r>
      <w:r w:rsidR="00DC29F2">
        <w:rPr>
          <w:lang w:val="sr-Cyrl-RS"/>
        </w:rPr>
        <w:t>и</w:t>
      </w:r>
      <w:r>
        <w:rPr>
          <w:lang w:val="en-US"/>
        </w:rPr>
        <w:t xml:space="preserve">, унутар </w:t>
      </w:r>
      <w:r w:rsidR="0056654E">
        <w:rPr>
          <w:lang w:val="sr-Cyrl-RS"/>
        </w:rPr>
        <w:t xml:space="preserve">које </w:t>
      </w:r>
      <w:r>
        <w:rPr>
          <w:lang w:val="en-US"/>
        </w:rPr>
        <w:t xml:space="preserve">се ослања на наративну теорију идентитета. </w:t>
      </w:r>
      <w:r w:rsidR="000044F4">
        <w:rPr>
          <w:lang w:val="sr-Cyrl-RS"/>
        </w:rPr>
        <w:t>П</w:t>
      </w:r>
      <w:r>
        <w:rPr>
          <w:lang w:val="en-US"/>
        </w:rPr>
        <w:t xml:space="preserve">олази од концептуализација које </w:t>
      </w:r>
      <w:r w:rsidR="00DC29F2">
        <w:rPr>
          <w:lang w:val="sr-Cyrl-RS"/>
        </w:rPr>
        <w:t>идентитет</w:t>
      </w:r>
      <w:r>
        <w:rPr>
          <w:lang w:val="en-US"/>
        </w:rPr>
        <w:t xml:space="preserve"> разумеју </w:t>
      </w:r>
      <w:r w:rsidR="00DC29F2">
        <w:rPr>
          <w:lang w:val="sr-Cyrl-RS"/>
        </w:rPr>
        <w:t>на процесуалан и контекстуализован начин,</w:t>
      </w:r>
      <w:r>
        <w:rPr>
          <w:lang w:val="en-US"/>
        </w:rPr>
        <w:t xml:space="preserve"> на основу чега се опредељује да фокус њене студије буде </w:t>
      </w:r>
      <w:r w:rsidR="004916B7">
        <w:rPr>
          <w:lang w:val="sr-Cyrl-RS"/>
        </w:rPr>
        <w:t xml:space="preserve">процес </w:t>
      </w:r>
      <w:r w:rsidR="004916B7">
        <w:rPr>
          <w:lang w:val="en-US"/>
        </w:rPr>
        <w:t>наративизациј</w:t>
      </w:r>
      <w:r w:rsidR="004916B7">
        <w:rPr>
          <w:lang w:val="sr-Cyrl-RS"/>
        </w:rPr>
        <w:t>е</w:t>
      </w:r>
      <w:r w:rsidR="001E32B9">
        <w:rPr>
          <w:lang w:val="en-US"/>
        </w:rPr>
        <w:t>, а не само</w:t>
      </w:r>
      <w:r>
        <w:rPr>
          <w:lang w:val="en-US"/>
        </w:rPr>
        <w:t xml:space="preserve"> наратив,</w:t>
      </w:r>
      <w:r w:rsidR="004916B7">
        <w:rPr>
          <w:lang w:val="sr-Cyrl-RS"/>
        </w:rPr>
        <w:t xml:space="preserve"> као исход и продукт овог процеса. Додатно, кандидаткиња је специфично усмерена</w:t>
      </w:r>
      <w:r>
        <w:rPr>
          <w:lang w:val="en-US"/>
        </w:rPr>
        <w:t xml:space="preserve"> </w:t>
      </w:r>
      <w:r w:rsidR="00A25EC0">
        <w:rPr>
          <w:lang w:val="sr-Cyrl-RS"/>
        </w:rPr>
        <w:t>на</w:t>
      </w:r>
      <w:r>
        <w:rPr>
          <w:lang w:val="en-US"/>
        </w:rPr>
        <w:t xml:space="preserve"> </w:t>
      </w:r>
      <w:r w:rsidR="004916B7">
        <w:rPr>
          <w:lang w:val="sr-Cyrl-RS"/>
        </w:rPr>
        <w:t xml:space="preserve">процес </w:t>
      </w:r>
      <w:r w:rsidR="004916B7" w:rsidRPr="00A25EC0">
        <w:rPr>
          <w:i/>
          <w:lang w:val="en-US"/>
        </w:rPr>
        <w:t>колаборативн</w:t>
      </w:r>
      <w:r w:rsidR="004916B7" w:rsidRPr="00A25EC0">
        <w:rPr>
          <w:i/>
          <w:lang w:val="sr-Cyrl-RS"/>
        </w:rPr>
        <w:t>е</w:t>
      </w:r>
      <w:r w:rsidR="004916B7">
        <w:rPr>
          <w:lang w:val="sr-Cyrl-RS"/>
        </w:rPr>
        <w:t xml:space="preserve"> на</w:t>
      </w:r>
      <w:r w:rsidR="00A25EC0">
        <w:rPr>
          <w:lang w:val="sr-Cyrl-RS"/>
        </w:rPr>
        <w:t>ративизације</w:t>
      </w:r>
      <w:r>
        <w:rPr>
          <w:lang w:val="en-US"/>
        </w:rPr>
        <w:t xml:space="preserve">, </w:t>
      </w:r>
      <w:r w:rsidR="004C76CD">
        <w:rPr>
          <w:lang w:val="sr-Cyrl-RS"/>
        </w:rPr>
        <w:t>у складу са</w:t>
      </w:r>
      <w:r>
        <w:rPr>
          <w:lang w:val="en-US"/>
        </w:rPr>
        <w:t xml:space="preserve"> социокултурном хипотезом о значају микросоцијалног за развој интрапсихичког. Тако </w:t>
      </w:r>
      <w:r w:rsidR="00BA6DAA">
        <w:rPr>
          <w:lang w:val="sr-Cyrl-RS"/>
        </w:rPr>
        <w:t>концептуализованом</w:t>
      </w:r>
      <w:r>
        <w:rPr>
          <w:lang w:val="en-US"/>
        </w:rPr>
        <w:t xml:space="preserve"> феномену одговара </w:t>
      </w:r>
      <w:r w:rsidR="00BA6DAA">
        <w:rPr>
          <w:lang w:val="sr-Cyrl-RS"/>
        </w:rPr>
        <w:t>приступ</w:t>
      </w:r>
      <w:r>
        <w:rPr>
          <w:lang w:val="en-US"/>
        </w:rPr>
        <w:t xml:space="preserve"> </w:t>
      </w:r>
      <w:r w:rsidR="00BA6DAA">
        <w:rPr>
          <w:lang w:val="sr-Cyrl-RS"/>
        </w:rPr>
        <w:t xml:space="preserve">истраживању </w:t>
      </w:r>
      <w:r w:rsidR="00BA6DAA">
        <w:rPr>
          <w:lang w:val="en-US"/>
        </w:rPr>
        <w:t>идентите</w:t>
      </w:r>
      <w:r w:rsidR="00BA6DAA">
        <w:rPr>
          <w:lang w:val="sr-Cyrl-RS"/>
        </w:rPr>
        <w:t>та</w:t>
      </w:r>
      <w:r>
        <w:rPr>
          <w:lang w:val="en-US"/>
        </w:rPr>
        <w:t xml:space="preserve"> кроз процес (само)позиционирања, који упућује на релационалност и </w:t>
      </w:r>
      <w:r w:rsidR="006F616B">
        <w:rPr>
          <w:lang w:val="sr-Cyrl-RS"/>
        </w:rPr>
        <w:lastRenderedPageBreak/>
        <w:t>динамичност</w:t>
      </w:r>
      <w:r>
        <w:rPr>
          <w:lang w:val="en-US"/>
        </w:rPr>
        <w:t xml:space="preserve"> процеса, </w:t>
      </w:r>
      <w:r w:rsidR="006F616B">
        <w:rPr>
          <w:lang w:val="sr-Cyrl-RS"/>
        </w:rPr>
        <w:t>з</w:t>
      </w:r>
      <w:r>
        <w:rPr>
          <w:lang w:val="en-US"/>
        </w:rPr>
        <w:t xml:space="preserve">а разлику од аутобиографског резоновања које ствара слику самосталног интрапсихичког чина. Препознајући ограничења доминантног приступа у </w:t>
      </w:r>
      <w:r w:rsidR="008C3C75">
        <w:rPr>
          <w:lang w:val="sr-Cyrl-RS"/>
        </w:rPr>
        <w:t xml:space="preserve">оквиру наративне традиције </w:t>
      </w:r>
      <w:r w:rsidR="001B2058">
        <w:rPr>
          <w:lang w:val="sr-Cyrl-RS"/>
        </w:rPr>
        <w:t>(</w:t>
      </w:r>
      <w:r w:rsidR="008C3C75">
        <w:rPr>
          <w:lang w:val="sr-Cyrl-RS"/>
        </w:rPr>
        <w:t xml:space="preserve">тзв. </w:t>
      </w:r>
      <w:r w:rsidR="001B2058">
        <w:rPr>
          <w:lang w:val="sr-Cyrl-RS"/>
        </w:rPr>
        <w:t>приступ „великих прича“)</w:t>
      </w:r>
      <w:r>
        <w:rPr>
          <w:lang w:val="en-US"/>
        </w:rPr>
        <w:t xml:space="preserve">, али и критички размотривши алтернативни </w:t>
      </w:r>
      <w:r w:rsidR="008C3C75">
        <w:rPr>
          <w:lang w:val="sr-Cyrl-RS"/>
        </w:rPr>
        <w:t xml:space="preserve">дискурзивно оријентисани </w:t>
      </w:r>
      <w:r>
        <w:rPr>
          <w:lang w:val="en-US"/>
        </w:rPr>
        <w:t>модел</w:t>
      </w:r>
      <w:r w:rsidR="001B2058">
        <w:rPr>
          <w:lang w:val="sr-Cyrl-RS"/>
        </w:rPr>
        <w:t xml:space="preserve"> (</w:t>
      </w:r>
      <w:r w:rsidR="008C3C75">
        <w:rPr>
          <w:lang w:val="sr-Cyrl-RS"/>
        </w:rPr>
        <w:t xml:space="preserve">тзв. </w:t>
      </w:r>
      <w:r w:rsidR="001B2058">
        <w:rPr>
          <w:lang w:val="sr-Cyrl-RS"/>
        </w:rPr>
        <w:t>приступ „малих прича“)</w:t>
      </w:r>
      <w:r>
        <w:rPr>
          <w:lang w:val="en-US"/>
        </w:rPr>
        <w:t xml:space="preserve">, кандидаткиња се опредељује за сложену комбинацију </w:t>
      </w:r>
      <w:r w:rsidR="001B2058">
        <w:rPr>
          <w:lang w:val="sr-Cyrl-RS"/>
        </w:rPr>
        <w:t xml:space="preserve">ових </w:t>
      </w:r>
      <w:r>
        <w:rPr>
          <w:lang w:val="en-US"/>
        </w:rPr>
        <w:t xml:space="preserve">приступа која обезбеђује надокнађивање недостатака једне “гране” наративних студија предностима друге. Кандидаткиња </w:t>
      </w:r>
      <w:r w:rsidR="000044F4">
        <w:rPr>
          <w:lang w:val="en-US"/>
        </w:rPr>
        <w:t xml:space="preserve">утемељује </w:t>
      </w:r>
      <w:r>
        <w:rPr>
          <w:lang w:val="en-US"/>
        </w:rPr>
        <w:t>истраживање идентитета као процесуалног феномена и на уоченом несагласју главних модела у оквиру две гране психологије</w:t>
      </w:r>
      <w:r w:rsidR="00557B24">
        <w:rPr>
          <w:lang w:val="sr-Cyrl-RS"/>
        </w:rPr>
        <w:t xml:space="preserve"> – развојне психологије и психологије личности</w:t>
      </w:r>
      <w:r>
        <w:rPr>
          <w:lang w:val="en-US"/>
        </w:rPr>
        <w:t>, примећујући да се променљивост</w:t>
      </w:r>
      <w:r w:rsidR="00C103E3">
        <w:rPr>
          <w:lang w:val="sr-Cyrl-RS"/>
        </w:rPr>
        <w:t xml:space="preserve"> идентитета</w:t>
      </w:r>
      <w:r>
        <w:rPr>
          <w:lang w:val="en-US"/>
        </w:rPr>
        <w:t xml:space="preserve"> уважава у дечјем</w:t>
      </w:r>
      <w:r w:rsidR="00C103E3">
        <w:rPr>
          <w:lang w:val="sr-Cyrl-RS"/>
        </w:rPr>
        <w:t xml:space="preserve"> добу (где се истражује и у интеракцији)</w:t>
      </w:r>
      <w:r>
        <w:rPr>
          <w:lang w:val="en-US"/>
        </w:rPr>
        <w:t xml:space="preserve">, али системски искључује из истраживања </w:t>
      </w:r>
      <w:r w:rsidR="00C103E3">
        <w:rPr>
          <w:lang w:val="en-US"/>
        </w:rPr>
        <w:t>каснијих животних периода у кој</w:t>
      </w:r>
      <w:r w:rsidR="00C103E3">
        <w:rPr>
          <w:lang w:val="sr-Cyrl-RS"/>
        </w:rPr>
        <w:t>и</w:t>
      </w:r>
      <w:r>
        <w:rPr>
          <w:lang w:val="en-US"/>
        </w:rPr>
        <w:t>м</w:t>
      </w:r>
      <w:r w:rsidR="00C103E3">
        <w:rPr>
          <w:lang w:val="sr-Cyrl-RS"/>
        </w:rPr>
        <w:t>а</w:t>
      </w:r>
      <w:r>
        <w:rPr>
          <w:lang w:val="en-US"/>
        </w:rPr>
        <w:t xml:space="preserve"> доминира парадигма (стабилних) индивидуалних разлика. Значај истраживања је и у фокусу на блискост у симетричним, пријатељским односима и </w:t>
      </w:r>
      <w:r w:rsidR="000044F4">
        <w:rPr>
          <w:lang w:val="sr-Cyrl-RS"/>
        </w:rPr>
        <w:t xml:space="preserve">на </w:t>
      </w:r>
      <w:r>
        <w:rPr>
          <w:lang w:val="en-US"/>
        </w:rPr>
        <w:t>изазове које за њено одржање представљају конфликти, којим</w:t>
      </w:r>
      <w:r w:rsidR="00324FA1">
        <w:rPr>
          <w:lang w:val="sr-Cyrl-RS"/>
        </w:rPr>
        <w:t>а</w:t>
      </w:r>
      <w:r>
        <w:rPr>
          <w:lang w:val="en-US"/>
        </w:rPr>
        <w:t xml:space="preserve"> се на овај начин до сада није приступало, чак и кад су они </w:t>
      </w:r>
      <w:r w:rsidR="00324FA1">
        <w:rPr>
          <w:lang w:val="sr-Cyrl-RS"/>
        </w:rPr>
        <w:t xml:space="preserve">бивали </w:t>
      </w:r>
      <w:r>
        <w:rPr>
          <w:lang w:val="en-US"/>
        </w:rPr>
        <w:t xml:space="preserve">истраживачки тематизовани. </w:t>
      </w:r>
    </w:p>
    <w:p w14:paraId="3F440DF2" w14:textId="666AD104" w:rsidR="0053391E" w:rsidRDefault="000044F4" w:rsidP="00B92718">
      <w:pPr>
        <w:widowControl w:val="0"/>
        <w:autoSpaceDE w:val="0"/>
        <w:spacing w:after="120" w:line="276" w:lineRule="auto"/>
        <w:jc w:val="both"/>
        <w:rPr>
          <w:rFonts w:eastAsia="Times New Roman" w:cs="Times New Roman"/>
          <w:noProof w:val="0"/>
          <w:kern w:val="0"/>
          <w:szCs w:val="24"/>
          <w:lang w:val="sr-Cyrl-RS"/>
        </w:rPr>
      </w:pPr>
      <w:r>
        <w:rPr>
          <w:rFonts w:eastAsia="Times New Roman" w:cs="Times New Roman"/>
          <w:noProof w:val="0"/>
          <w:kern w:val="0"/>
          <w:szCs w:val="24"/>
          <w:lang w:val="sr-Cyrl-RS"/>
        </w:rPr>
        <w:t>П</w:t>
      </w:r>
      <w:r w:rsidR="0053391E" w:rsidRPr="00912824">
        <w:rPr>
          <w:rFonts w:eastAsia="Times New Roman" w:cs="Times New Roman"/>
          <w:noProof w:val="0"/>
          <w:kern w:val="0"/>
          <w:szCs w:val="24"/>
        </w:rPr>
        <w:t>итања која су водила емпиријско истраживање у докторској дисертацији била су:</w:t>
      </w:r>
      <w:r w:rsidR="00F17094">
        <w:rPr>
          <w:rFonts w:eastAsia="Times New Roman" w:cs="Times New Roman"/>
          <w:noProof w:val="0"/>
          <w:kern w:val="0"/>
          <w:szCs w:val="24"/>
        </w:rPr>
        <w:t xml:space="preserve"> </w:t>
      </w:r>
      <w:r w:rsidR="0053391E" w:rsidRPr="00912824">
        <w:rPr>
          <w:rFonts w:eastAsia="Times New Roman" w:cs="Times New Roman"/>
          <w:noProof w:val="0"/>
          <w:kern w:val="0"/>
          <w:szCs w:val="24"/>
        </w:rPr>
        <w:t>(1) Како се у индивидуалној наративизацији конфликта са блиским пријатељем одвија процес идентитетске експлорације адолесцената</w:t>
      </w:r>
      <w:r w:rsidR="00AD27C6">
        <w:rPr>
          <w:rFonts w:eastAsia="Times New Roman" w:cs="Times New Roman"/>
          <w:noProof w:val="0"/>
          <w:kern w:val="0"/>
          <w:szCs w:val="24"/>
          <w:lang w:val="sr-Cyrl-RS"/>
        </w:rPr>
        <w:t xml:space="preserve"> и како се у оквиру ње помаљају </w:t>
      </w:r>
      <w:r w:rsidR="0053391E" w:rsidRPr="00912824">
        <w:rPr>
          <w:rFonts w:eastAsia="Times New Roman" w:cs="Times New Roman"/>
          <w:noProof w:val="0"/>
          <w:kern w:val="0"/>
          <w:szCs w:val="24"/>
        </w:rPr>
        <w:t>стабилизовани аспекти идентитета?</w:t>
      </w:r>
      <w:r w:rsidR="00AD27C6">
        <w:rPr>
          <w:rFonts w:eastAsia="Times New Roman" w:cs="Times New Roman"/>
          <w:noProof w:val="0"/>
          <w:kern w:val="0"/>
          <w:szCs w:val="24"/>
          <w:lang w:val="sr-Cyrl-RS"/>
        </w:rPr>
        <w:t xml:space="preserve">; </w:t>
      </w:r>
      <w:r w:rsidR="0053391E" w:rsidRPr="00912824">
        <w:rPr>
          <w:rFonts w:eastAsia="Times New Roman" w:cs="Times New Roman"/>
          <w:noProof w:val="0"/>
          <w:kern w:val="0"/>
          <w:szCs w:val="24"/>
        </w:rPr>
        <w:t xml:space="preserve">(2) Какву улогу у </w:t>
      </w:r>
      <w:r w:rsidR="00AD27C6">
        <w:rPr>
          <w:rFonts w:eastAsia="Times New Roman" w:cs="Times New Roman"/>
          <w:noProof w:val="0"/>
          <w:kern w:val="0"/>
          <w:szCs w:val="24"/>
          <w:lang w:val="sr-Cyrl-RS"/>
        </w:rPr>
        <w:t>идентитетским процесима</w:t>
      </w:r>
      <w:r w:rsidR="0053391E" w:rsidRPr="00912824">
        <w:rPr>
          <w:rFonts w:eastAsia="Times New Roman" w:cs="Times New Roman"/>
          <w:noProof w:val="0"/>
          <w:kern w:val="0"/>
          <w:szCs w:val="24"/>
        </w:rPr>
        <w:t xml:space="preserve"> приликом наративизације и ко</w:t>
      </w:r>
      <w:r w:rsidR="00AD27C6">
        <w:rPr>
          <w:rFonts w:eastAsia="Times New Roman" w:cs="Times New Roman"/>
          <w:noProof w:val="0"/>
          <w:kern w:val="0"/>
          <w:szCs w:val="24"/>
          <w:lang w:val="sr-Cyrl-RS"/>
        </w:rPr>
        <w:t>-</w:t>
      </w:r>
      <w:r w:rsidR="0053391E" w:rsidRPr="00912824">
        <w:rPr>
          <w:rFonts w:eastAsia="Times New Roman" w:cs="Times New Roman"/>
          <w:noProof w:val="0"/>
          <w:kern w:val="0"/>
          <w:szCs w:val="24"/>
        </w:rPr>
        <w:t xml:space="preserve">наративизације </w:t>
      </w:r>
      <w:r w:rsidR="00AD27C6">
        <w:rPr>
          <w:rFonts w:eastAsia="Times New Roman" w:cs="Times New Roman"/>
          <w:noProof w:val="0"/>
          <w:kern w:val="0"/>
          <w:szCs w:val="24"/>
          <w:lang w:val="sr-Cyrl-RS"/>
        </w:rPr>
        <w:t>конфликта</w:t>
      </w:r>
      <w:r w:rsidR="0053391E" w:rsidRPr="00912824">
        <w:rPr>
          <w:rFonts w:eastAsia="Times New Roman" w:cs="Times New Roman"/>
          <w:noProof w:val="0"/>
          <w:kern w:val="0"/>
          <w:szCs w:val="24"/>
        </w:rPr>
        <w:t xml:space="preserve"> има учешће инволвираног пријатеља? (3) Како су идентитетски исходи повезани са </w:t>
      </w:r>
      <w:r w:rsidR="00860A31">
        <w:rPr>
          <w:rFonts w:eastAsia="Times New Roman" w:cs="Times New Roman"/>
          <w:noProof w:val="0"/>
          <w:kern w:val="0"/>
          <w:szCs w:val="24"/>
          <w:lang w:val="sr-Cyrl-RS"/>
        </w:rPr>
        <w:t xml:space="preserve">значајним конфликтом у блиском пријатељском односу и </w:t>
      </w:r>
      <w:r w:rsidR="0053391E" w:rsidRPr="00912824">
        <w:rPr>
          <w:rFonts w:eastAsia="Times New Roman" w:cs="Times New Roman"/>
          <w:noProof w:val="0"/>
          <w:kern w:val="0"/>
          <w:szCs w:val="24"/>
        </w:rPr>
        <w:t>начином на који се одвија процес</w:t>
      </w:r>
      <w:r w:rsidR="00860A31">
        <w:rPr>
          <w:rFonts w:eastAsia="Times New Roman" w:cs="Times New Roman"/>
          <w:noProof w:val="0"/>
          <w:kern w:val="0"/>
          <w:szCs w:val="24"/>
          <w:lang w:val="sr-Cyrl-RS"/>
        </w:rPr>
        <w:t xml:space="preserve"> његовог</w:t>
      </w:r>
      <w:r w:rsidR="0053391E" w:rsidRPr="00912824">
        <w:rPr>
          <w:rFonts w:eastAsia="Times New Roman" w:cs="Times New Roman"/>
          <w:noProof w:val="0"/>
          <w:kern w:val="0"/>
          <w:szCs w:val="24"/>
        </w:rPr>
        <w:t xml:space="preserve"> преговарања </w:t>
      </w:r>
      <w:r w:rsidR="00860A31">
        <w:rPr>
          <w:rFonts w:eastAsia="Times New Roman" w:cs="Times New Roman"/>
          <w:noProof w:val="0"/>
          <w:kern w:val="0"/>
          <w:szCs w:val="24"/>
          <w:lang w:val="sr-Cyrl-RS"/>
        </w:rPr>
        <w:t>током конкретне интеракције</w:t>
      </w:r>
      <w:r w:rsidR="00723586">
        <w:rPr>
          <w:rFonts w:eastAsia="Times New Roman" w:cs="Times New Roman"/>
          <w:noProof w:val="0"/>
          <w:kern w:val="0"/>
          <w:szCs w:val="24"/>
        </w:rPr>
        <w:t>?</w:t>
      </w:r>
      <w:r w:rsidR="00723586">
        <w:rPr>
          <w:rFonts w:eastAsia="Times New Roman" w:cs="Times New Roman"/>
          <w:noProof w:val="0"/>
          <w:kern w:val="0"/>
          <w:szCs w:val="24"/>
          <w:lang w:val="sr-Cyrl-RS"/>
        </w:rPr>
        <w:t xml:space="preserve">; </w:t>
      </w:r>
      <w:r w:rsidR="0053391E" w:rsidRPr="00912824">
        <w:rPr>
          <w:rFonts w:eastAsia="Times New Roman" w:cs="Times New Roman"/>
          <w:noProof w:val="0"/>
          <w:kern w:val="0"/>
          <w:szCs w:val="24"/>
        </w:rPr>
        <w:t xml:space="preserve">(4) Који аспекти одабраних концептуалних и методолошких алата су погодни за истраживање процеса микросоцијалне интеракције и </w:t>
      </w:r>
      <w:r w:rsidR="00723586">
        <w:rPr>
          <w:rFonts w:eastAsia="Times New Roman" w:cs="Times New Roman"/>
          <w:noProof w:val="0"/>
          <w:kern w:val="0"/>
          <w:szCs w:val="24"/>
          <w:lang w:val="sr-Cyrl-RS"/>
        </w:rPr>
        <w:t>њених исхода по процес промене и стабилизације идентитета у адолесценцији</w:t>
      </w:r>
      <w:r w:rsidR="0053391E" w:rsidRPr="00912824">
        <w:rPr>
          <w:rFonts w:eastAsia="Times New Roman" w:cs="Times New Roman"/>
          <w:noProof w:val="0"/>
          <w:kern w:val="0"/>
          <w:szCs w:val="24"/>
        </w:rPr>
        <w:t>?</w:t>
      </w:r>
    </w:p>
    <w:p w14:paraId="15D24338" w14:textId="77777777" w:rsidR="00AC2EDD" w:rsidRPr="00AC2EDD" w:rsidRDefault="00AC2EDD" w:rsidP="00B92718">
      <w:pPr>
        <w:widowControl w:val="0"/>
        <w:autoSpaceDE w:val="0"/>
        <w:spacing w:after="120" w:line="276" w:lineRule="auto"/>
        <w:jc w:val="both"/>
        <w:rPr>
          <w:rFonts w:eastAsia="Times New Roman" w:cs="Times New Roman"/>
          <w:noProof w:val="0"/>
          <w:kern w:val="0"/>
          <w:szCs w:val="24"/>
          <w:lang w:val="sr-Cyrl-RS"/>
        </w:rPr>
      </w:pPr>
    </w:p>
    <w:p w14:paraId="30D7CAFE" w14:textId="433B0F00" w:rsidR="0053391E" w:rsidRDefault="0053391E" w:rsidP="00B92718">
      <w:pPr>
        <w:autoSpaceDN/>
        <w:spacing w:after="120" w:line="276" w:lineRule="auto"/>
        <w:jc w:val="both"/>
        <w:rPr>
          <w:rFonts w:eastAsia="Times New Roman" w:cs="Times New Roman"/>
          <w:b/>
          <w:bCs/>
          <w:noProof w:val="0"/>
          <w:kern w:val="0"/>
          <w:szCs w:val="24"/>
        </w:rPr>
      </w:pPr>
      <w:r w:rsidRPr="00843B78">
        <w:rPr>
          <w:rFonts w:eastAsia="Times New Roman" w:cs="Times New Roman"/>
          <w:b/>
          <w:bCs/>
          <w:noProof w:val="0"/>
          <w:kern w:val="0"/>
          <w:szCs w:val="24"/>
        </w:rPr>
        <w:t>Истраживачк</w:t>
      </w:r>
      <w:r>
        <w:rPr>
          <w:rFonts w:eastAsia="Times New Roman" w:cs="Times New Roman"/>
          <w:b/>
          <w:bCs/>
          <w:noProof w:val="0"/>
          <w:kern w:val="0"/>
          <w:szCs w:val="24"/>
        </w:rPr>
        <w:t>е</w:t>
      </w:r>
      <w:r w:rsidRPr="00F2523A">
        <w:rPr>
          <w:rFonts w:eastAsia="Times New Roman" w:cs="Times New Roman"/>
          <w:b/>
          <w:bCs/>
          <w:noProof w:val="0"/>
          <w:kern w:val="0"/>
          <w:szCs w:val="24"/>
        </w:rPr>
        <w:t xml:space="preserve"> </w:t>
      </w:r>
      <w:r>
        <w:rPr>
          <w:rFonts w:eastAsia="Times New Roman" w:cs="Times New Roman"/>
          <w:b/>
          <w:bCs/>
          <w:noProof w:val="0"/>
          <w:kern w:val="0"/>
          <w:szCs w:val="24"/>
        </w:rPr>
        <w:t>хипотезе</w:t>
      </w:r>
    </w:p>
    <w:p w14:paraId="66A8B693" w14:textId="27FC944A" w:rsidR="0053391E" w:rsidRPr="00D21E50" w:rsidRDefault="0053391E" w:rsidP="00B92718">
      <w:pPr>
        <w:widowControl w:val="0"/>
        <w:autoSpaceDE w:val="0"/>
        <w:spacing w:after="120" w:line="276" w:lineRule="auto"/>
        <w:jc w:val="both"/>
        <w:rPr>
          <w:rFonts w:eastAsia="Times New Roman" w:cs="Times New Roman"/>
          <w:noProof w:val="0"/>
          <w:kern w:val="0"/>
          <w:szCs w:val="24"/>
        </w:rPr>
      </w:pPr>
      <w:r w:rsidRPr="00D21E50">
        <w:rPr>
          <w:rFonts w:eastAsia="Times New Roman" w:cs="Times New Roman"/>
          <w:noProof w:val="0"/>
          <w:kern w:val="0"/>
          <w:szCs w:val="24"/>
        </w:rPr>
        <w:t>Иако је ово истраживање прво оваквог типа, дакле експлоративно</w:t>
      </w:r>
      <w:r w:rsidR="00CD632A">
        <w:rPr>
          <w:rFonts w:eastAsia="Times New Roman" w:cs="Times New Roman"/>
          <w:noProof w:val="0"/>
          <w:kern w:val="0"/>
          <w:szCs w:val="24"/>
          <w:lang w:val="sr-Cyrl-RS"/>
        </w:rPr>
        <w:t xml:space="preserve"> је</w:t>
      </w:r>
      <w:r w:rsidRPr="00D21E50">
        <w:rPr>
          <w:rFonts w:eastAsia="Times New Roman" w:cs="Times New Roman"/>
          <w:noProof w:val="0"/>
          <w:kern w:val="0"/>
          <w:szCs w:val="24"/>
        </w:rPr>
        <w:t>,</w:t>
      </w:r>
      <w:r w:rsidR="00AF45E6" w:rsidRPr="00D21E50">
        <w:rPr>
          <w:rFonts w:eastAsia="Times New Roman" w:cs="Times New Roman"/>
          <w:noProof w:val="0"/>
          <w:kern w:val="0"/>
          <w:szCs w:val="24"/>
          <w:lang w:val="sr-Cyrl-RS"/>
        </w:rPr>
        <w:t xml:space="preserve"> па формулисање прецизних хипотеза није смис</w:t>
      </w:r>
      <w:r w:rsidR="0056654E">
        <w:rPr>
          <w:rFonts w:eastAsia="Times New Roman" w:cs="Times New Roman"/>
          <w:noProof w:val="0"/>
          <w:kern w:val="0"/>
          <w:szCs w:val="24"/>
          <w:lang w:val="sr-Cyrl-RS"/>
        </w:rPr>
        <w:t>л</w:t>
      </w:r>
      <w:r w:rsidR="00AF45E6" w:rsidRPr="00D21E50">
        <w:rPr>
          <w:rFonts w:eastAsia="Times New Roman" w:cs="Times New Roman"/>
          <w:noProof w:val="0"/>
          <w:kern w:val="0"/>
          <w:szCs w:val="24"/>
          <w:lang w:val="sr-Cyrl-RS"/>
        </w:rPr>
        <w:t>ено,</w:t>
      </w:r>
      <w:r w:rsidRPr="00D21E50">
        <w:rPr>
          <w:rFonts w:eastAsia="Times New Roman" w:cs="Times New Roman"/>
          <w:noProof w:val="0"/>
          <w:kern w:val="0"/>
          <w:szCs w:val="24"/>
        </w:rPr>
        <w:t xml:space="preserve"> на основу социокултурне </w:t>
      </w:r>
      <w:r w:rsidR="00AF45E6" w:rsidRPr="00D21E50">
        <w:rPr>
          <w:rFonts w:eastAsia="Times New Roman" w:cs="Times New Roman"/>
          <w:noProof w:val="0"/>
          <w:kern w:val="0"/>
          <w:szCs w:val="24"/>
          <w:lang w:val="sr-Cyrl-RS"/>
        </w:rPr>
        <w:t xml:space="preserve">развојне </w:t>
      </w:r>
      <w:r w:rsidRPr="00D21E50">
        <w:rPr>
          <w:rFonts w:eastAsia="Times New Roman" w:cs="Times New Roman"/>
          <w:noProof w:val="0"/>
          <w:kern w:val="0"/>
          <w:szCs w:val="24"/>
        </w:rPr>
        <w:t xml:space="preserve">теорије и досадашњих емпиријских </w:t>
      </w:r>
      <w:r w:rsidR="00377E69" w:rsidRPr="00D21E50">
        <w:rPr>
          <w:rFonts w:eastAsia="Times New Roman" w:cs="Times New Roman"/>
          <w:noProof w:val="0"/>
          <w:kern w:val="0"/>
          <w:szCs w:val="24"/>
        </w:rPr>
        <w:t>налаза у наративној психологији</w:t>
      </w:r>
      <w:r w:rsidRPr="00D21E50">
        <w:rPr>
          <w:rFonts w:eastAsia="Times New Roman" w:cs="Times New Roman"/>
          <w:noProof w:val="0"/>
          <w:kern w:val="0"/>
          <w:szCs w:val="24"/>
        </w:rPr>
        <w:t xml:space="preserve"> кандидаткиња је </w:t>
      </w:r>
      <w:r w:rsidR="00AF45E6" w:rsidRPr="00D21E50">
        <w:rPr>
          <w:rFonts w:eastAsia="Times New Roman" w:cs="Times New Roman"/>
          <w:noProof w:val="0"/>
          <w:kern w:val="0"/>
          <w:szCs w:val="24"/>
          <w:lang w:val="sr-Cyrl-RS"/>
        </w:rPr>
        <w:t>кренула од</w:t>
      </w:r>
      <w:r w:rsidR="00AF45E6" w:rsidRPr="00D21E50">
        <w:rPr>
          <w:rFonts w:eastAsia="Times New Roman" w:cs="Times New Roman"/>
          <w:noProof w:val="0"/>
          <w:kern w:val="0"/>
          <w:szCs w:val="24"/>
        </w:rPr>
        <w:t xml:space="preserve"> следећ</w:t>
      </w:r>
      <w:r w:rsidR="00AF45E6" w:rsidRPr="00D21E50">
        <w:rPr>
          <w:rFonts w:eastAsia="Times New Roman" w:cs="Times New Roman"/>
          <w:noProof w:val="0"/>
          <w:kern w:val="0"/>
          <w:szCs w:val="24"/>
          <w:lang w:val="sr-Cyrl-RS"/>
        </w:rPr>
        <w:t>их</w:t>
      </w:r>
      <w:r w:rsidRPr="00D21E50">
        <w:rPr>
          <w:rFonts w:eastAsia="Times New Roman" w:cs="Times New Roman"/>
          <w:noProof w:val="0"/>
          <w:kern w:val="0"/>
          <w:szCs w:val="24"/>
        </w:rPr>
        <w:t xml:space="preserve"> претпост</w:t>
      </w:r>
      <w:r w:rsidR="00AF45E6" w:rsidRPr="00D21E50">
        <w:rPr>
          <w:rFonts w:eastAsia="Times New Roman" w:cs="Times New Roman"/>
          <w:noProof w:val="0"/>
          <w:kern w:val="0"/>
          <w:szCs w:val="24"/>
        </w:rPr>
        <w:t>авк</w:t>
      </w:r>
      <w:r w:rsidR="00AF45E6" w:rsidRPr="00D21E50">
        <w:rPr>
          <w:rFonts w:eastAsia="Times New Roman" w:cs="Times New Roman"/>
          <w:noProof w:val="0"/>
          <w:kern w:val="0"/>
          <w:szCs w:val="24"/>
          <w:lang w:val="sr-Cyrl-RS"/>
        </w:rPr>
        <w:t>и</w:t>
      </w:r>
      <w:r w:rsidRPr="00D21E50">
        <w:rPr>
          <w:rFonts w:eastAsia="Times New Roman" w:cs="Times New Roman"/>
          <w:noProof w:val="0"/>
          <w:kern w:val="0"/>
          <w:szCs w:val="24"/>
        </w:rPr>
        <w:t>:</w:t>
      </w:r>
    </w:p>
    <w:p w14:paraId="71710588" w14:textId="6F6D4B47" w:rsidR="0053391E" w:rsidRPr="00741675" w:rsidRDefault="0053391E" w:rsidP="00B92718">
      <w:pPr>
        <w:widowControl w:val="0"/>
        <w:autoSpaceDE w:val="0"/>
        <w:spacing w:after="120" w:line="276" w:lineRule="auto"/>
        <w:jc w:val="both"/>
        <w:rPr>
          <w:rFonts w:eastAsia="Times New Roman" w:cs="Times New Roman"/>
          <w:noProof w:val="0"/>
          <w:kern w:val="0"/>
          <w:szCs w:val="24"/>
        </w:rPr>
      </w:pPr>
      <w:r w:rsidRPr="00D21E50">
        <w:rPr>
          <w:rFonts w:eastAsia="Times New Roman" w:cs="Times New Roman"/>
          <w:noProof w:val="0"/>
          <w:kern w:val="0"/>
          <w:szCs w:val="24"/>
        </w:rPr>
        <w:t>(1) процес експлор</w:t>
      </w:r>
      <w:r w:rsidR="00377E69" w:rsidRPr="00D21E50">
        <w:rPr>
          <w:rFonts w:eastAsia="Times New Roman" w:cs="Times New Roman"/>
          <w:noProof w:val="0"/>
          <w:kern w:val="0"/>
          <w:szCs w:val="24"/>
        </w:rPr>
        <w:t>ације идентитета у индивидуално</w:t>
      </w:r>
      <w:r w:rsidR="00377E69" w:rsidRPr="00D21E50">
        <w:rPr>
          <w:rFonts w:eastAsia="Times New Roman" w:cs="Times New Roman"/>
          <w:noProof w:val="0"/>
          <w:kern w:val="0"/>
          <w:szCs w:val="24"/>
          <w:lang w:val="sr-Cyrl-RS"/>
        </w:rPr>
        <w:t>м</w:t>
      </w:r>
      <w:r w:rsidRPr="00D21E50">
        <w:rPr>
          <w:rFonts w:eastAsia="Times New Roman" w:cs="Times New Roman"/>
          <w:noProof w:val="0"/>
          <w:kern w:val="0"/>
          <w:szCs w:val="24"/>
        </w:rPr>
        <w:t xml:space="preserve"> </w:t>
      </w:r>
      <w:r w:rsidR="00377E69" w:rsidRPr="00D21E50">
        <w:rPr>
          <w:rFonts w:eastAsia="Times New Roman" w:cs="Times New Roman"/>
          <w:noProof w:val="0"/>
          <w:kern w:val="0"/>
          <w:szCs w:val="24"/>
          <w:lang w:val="sr-Cyrl-RS"/>
        </w:rPr>
        <w:t>наративу</w:t>
      </w:r>
      <w:r w:rsidRPr="00D21E50">
        <w:rPr>
          <w:rFonts w:eastAsia="Times New Roman" w:cs="Times New Roman"/>
          <w:noProof w:val="0"/>
          <w:kern w:val="0"/>
          <w:szCs w:val="24"/>
        </w:rPr>
        <w:t xml:space="preserve"> адолесцента биће видљив кроз разматрања перспективе и искустава пријатеља са којим се одвио конфликт, а која се разликују од властитих доживљаја и тумачења (и несагласна су са њима); стабилизовани аспекти идентитета адолесцента појављиваће се експлицитније, јасније и раније у причи о сукобу спрам аспеката </w:t>
      </w:r>
      <w:r w:rsidR="00F86D84" w:rsidRPr="00D21E50">
        <w:rPr>
          <w:rFonts w:eastAsia="Times New Roman" w:cs="Times New Roman"/>
          <w:noProof w:val="0"/>
          <w:kern w:val="0"/>
          <w:szCs w:val="24"/>
        </w:rPr>
        <w:t>који су доведени у питање и кој</w:t>
      </w:r>
      <w:r w:rsidR="00F86D84" w:rsidRPr="00D21E50">
        <w:rPr>
          <w:rFonts w:eastAsia="Times New Roman" w:cs="Times New Roman"/>
          <w:noProof w:val="0"/>
          <w:kern w:val="0"/>
          <w:szCs w:val="24"/>
          <w:lang w:val="sr-Cyrl-RS"/>
        </w:rPr>
        <w:t>е</w:t>
      </w:r>
      <w:r w:rsidRPr="00D21E50">
        <w:rPr>
          <w:rFonts w:eastAsia="Times New Roman" w:cs="Times New Roman"/>
          <w:noProof w:val="0"/>
          <w:kern w:val="0"/>
          <w:szCs w:val="24"/>
        </w:rPr>
        <w:t xml:space="preserve"> </w:t>
      </w:r>
      <w:r w:rsidRPr="00741675">
        <w:rPr>
          <w:rFonts w:eastAsia="Times New Roman" w:cs="Times New Roman"/>
          <w:noProof w:val="0"/>
          <w:kern w:val="0"/>
          <w:szCs w:val="24"/>
        </w:rPr>
        <w:t xml:space="preserve">адолесцент истражује; </w:t>
      </w:r>
    </w:p>
    <w:p w14:paraId="17EE3456" w14:textId="4BCB1A89" w:rsidR="0053391E" w:rsidRPr="0072669A" w:rsidRDefault="0053391E" w:rsidP="00B92718">
      <w:pPr>
        <w:widowControl w:val="0"/>
        <w:autoSpaceDE w:val="0"/>
        <w:spacing w:after="120" w:line="276" w:lineRule="auto"/>
        <w:jc w:val="both"/>
        <w:rPr>
          <w:rFonts w:eastAsia="Times New Roman" w:cs="Times New Roman"/>
          <w:noProof w:val="0"/>
          <w:kern w:val="0"/>
          <w:szCs w:val="24"/>
        </w:rPr>
      </w:pPr>
      <w:r w:rsidRPr="00741675">
        <w:rPr>
          <w:rFonts w:eastAsia="Times New Roman" w:cs="Times New Roman"/>
          <w:noProof w:val="0"/>
          <w:kern w:val="0"/>
          <w:szCs w:val="24"/>
        </w:rPr>
        <w:t xml:space="preserve">(2) доприноси вршњака биће релевантни приликом (ко)конструисања идентитета током колаборативне наративизације; адолесценти – пријатељи бориће се да наметну своју верзију догађаја и афирмишу такву репрезентацију себе и другог која није </w:t>
      </w:r>
      <w:r w:rsidRPr="0072669A">
        <w:rPr>
          <w:rFonts w:eastAsia="Times New Roman" w:cs="Times New Roman"/>
          <w:noProof w:val="0"/>
          <w:kern w:val="0"/>
          <w:szCs w:val="24"/>
        </w:rPr>
        <w:lastRenderedPageBreak/>
        <w:t xml:space="preserve">угрожавајућа по </w:t>
      </w:r>
      <w:r w:rsidR="00741675" w:rsidRPr="0072669A">
        <w:rPr>
          <w:rFonts w:eastAsia="Times New Roman" w:cs="Times New Roman"/>
          <w:noProof w:val="0"/>
          <w:kern w:val="0"/>
          <w:szCs w:val="24"/>
          <w:lang w:val="sr-Cyrl-RS"/>
        </w:rPr>
        <w:t xml:space="preserve">њихову </w:t>
      </w:r>
      <w:r w:rsidRPr="0072669A">
        <w:rPr>
          <w:rFonts w:eastAsia="Times New Roman" w:cs="Times New Roman"/>
          <w:noProof w:val="0"/>
          <w:kern w:val="0"/>
          <w:szCs w:val="24"/>
        </w:rPr>
        <w:t>слику о себи, а којом се, истовремено, чува пријатељство;</w:t>
      </w:r>
    </w:p>
    <w:p w14:paraId="285A795F" w14:textId="77777777" w:rsidR="0053391E" w:rsidRPr="0072669A" w:rsidRDefault="0053391E" w:rsidP="00B92718">
      <w:pPr>
        <w:widowControl w:val="0"/>
        <w:autoSpaceDE w:val="0"/>
        <w:spacing w:after="120" w:line="276" w:lineRule="auto"/>
        <w:jc w:val="both"/>
        <w:rPr>
          <w:rFonts w:eastAsia="Times New Roman" w:cs="Times New Roman"/>
          <w:noProof w:val="0"/>
          <w:kern w:val="0"/>
          <w:szCs w:val="24"/>
        </w:rPr>
      </w:pPr>
      <w:r w:rsidRPr="0072669A">
        <w:rPr>
          <w:rFonts w:eastAsia="Times New Roman" w:cs="Times New Roman"/>
          <w:noProof w:val="0"/>
          <w:kern w:val="0"/>
          <w:szCs w:val="24"/>
        </w:rPr>
        <w:t>(3) конфликти који укључују издају поверења, тј. кршење имплицитних правила пријатељског односа биће посебно изазовни у погледу саморепрезентације адолесцента; неразрешени конфликти у пријатељствима која су опстала имаће друкчије и значајније идентитетске импликације него разрешени конфликти;</w:t>
      </w:r>
    </w:p>
    <w:p w14:paraId="64E5B36F" w14:textId="4BBB5202" w:rsidR="0072669A" w:rsidRDefault="0053391E" w:rsidP="00B92718">
      <w:pPr>
        <w:widowControl w:val="0"/>
        <w:autoSpaceDE w:val="0"/>
        <w:spacing w:after="120" w:line="276" w:lineRule="auto"/>
        <w:jc w:val="both"/>
        <w:rPr>
          <w:rFonts w:eastAsia="Times New Roman" w:cs="Times New Roman"/>
          <w:noProof w:val="0"/>
          <w:kern w:val="0"/>
          <w:szCs w:val="24"/>
          <w:lang w:val="sr-Cyrl-RS"/>
        </w:rPr>
      </w:pPr>
      <w:r w:rsidRPr="0072669A">
        <w:rPr>
          <w:rFonts w:eastAsia="Times New Roman" w:cs="Times New Roman"/>
          <w:noProof w:val="0"/>
          <w:kern w:val="0"/>
          <w:szCs w:val="24"/>
        </w:rPr>
        <w:t xml:space="preserve">(4) аналитички ресурси који долазе из конверзационо-дискурзивног приступа „малих прича“ биће посебно корисни за детаљно праћење и тумачење начина на који се идентитетске позиције испробавају и преговарају у интеракцији са пријатељем у вези са конфликтом који су имали. Ресурси који долазе из наративног приступа „великих прича“ биће значајни у мапирању стабилизованих саморепрезентација и репрезентација пријатеља. </w:t>
      </w:r>
    </w:p>
    <w:p w14:paraId="071606FC" w14:textId="77777777" w:rsidR="00160A91" w:rsidRPr="00160A91" w:rsidRDefault="00160A91" w:rsidP="00B92718">
      <w:pPr>
        <w:widowControl w:val="0"/>
        <w:autoSpaceDE w:val="0"/>
        <w:spacing w:after="120" w:line="276" w:lineRule="auto"/>
        <w:jc w:val="both"/>
        <w:rPr>
          <w:rFonts w:eastAsia="Times New Roman" w:cs="Times New Roman"/>
          <w:noProof w:val="0"/>
          <w:kern w:val="0"/>
          <w:szCs w:val="24"/>
          <w:lang w:val="sr-Cyrl-RS"/>
        </w:rPr>
      </w:pPr>
    </w:p>
    <w:p w14:paraId="37CD4D50" w14:textId="77777777" w:rsidR="0053391E" w:rsidRDefault="0053391E" w:rsidP="00B92718">
      <w:pPr>
        <w:autoSpaceDN/>
        <w:spacing w:after="120" w:line="276" w:lineRule="auto"/>
        <w:jc w:val="both"/>
        <w:rPr>
          <w:rFonts w:eastAsia="Aptos" w:cs="Times New Roman"/>
          <w:b/>
          <w:bCs/>
          <w:noProof w:val="0"/>
          <w:szCs w:val="24"/>
        </w:rPr>
      </w:pPr>
      <w:r w:rsidRPr="00843B78">
        <w:rPr>
          <w:rFonts w:eastAsia="Aptos" w:cs="Times New Roman"/>
          <w:b/>
          <w:bCs/>
          <w:noProof w:val="0"/>
          <w:szCs w:val="24"/>
        </w:rPr>
        <w:t>Кратак опис садржаја дисертације</w:t>
      </w:r>
    </w:p>
    <w:p w14:paraId="5A1BBD8B" w14:textId="1C25E74F" w:rsidR="0053391E" w:rsidRPr="004A19AB" w:rsidRDefault="0053391E" w:rsidP="00B92718">
      <w:pPr>
        <w:autoSpaceDN/>
        <w:spacing w:after="120" w:line="276" w:lineRule="auto"/>
        <w:jc w:val="both"/>
        <w:rPr>
          <w:rFonts w:eastAsia="Aptos" w:cs="Times New Roman"/>
          <w:noProof w:val="0"/>
          <w:szCs w:val="24"/>
        </w:rPr>
      </w:pPr>
      <w:r w:rsidRPr="004A19AB">
        <w:rPr>
          <w:rFonts w:eastAsia="Aptos" w:cs="Times New Roman"/>
          <w:noProof w:val="0"/>
          <w:szCs w:val="24"/>
        </w:rPr>
        <w:t>Докторска дисертација кандидаткиње Сање Грбић</w:t>
      </w:r>
      <w:r>
        <w:rPr>
          <w:rFonts w:eastAsia="Aptos" w:cs="Times New Roman"/>
          <w:noProof w:val="0"/>
          <w:szCs w:val="24"/>
        </w:rPr>
        <w:t xml:space="preserve"> садржи седам поглавља</w:t>
      </w:r>
      <w:r w:rsidR="00764BB7">
        <w:rPr>
          <w:rFonts w:eastAsia="Aptos" w:cs="Times New Roman"/>
          <w:noProof w:val="0"/>
          <w:szCs w:val="24"/>
        </w:rPr>
        <w:t>, списак коришћене литературе и прилоге</w:t>
      </w:r>
      <w:r>
        <w:rPr>
          <w:rFonts w:eastAsia="Aptos" w:cs="Times New Roman"/>
          <w:noProof w:val="0"/>
          <w:szCs w:val="24"/>
        </w:rPr>
        <w:t xml:space="preserve">. </w:t>
      </w:r>
    </w:p>
    <w:p w14:paraId="351DFD09" w14:textId="018B61B9" w:rsidR="0053391E" w:rsidRDefault="0053391E" w:rsidP="00B92718">
      <w:pPr>
        <w:autoSpaceDN/>
        <w:spacing w:after="120" w:line="276" w:lineRule="auto"/>
        <w:ind w:firstLine="720"/>
        <w:jc w:val="both"/>
        <w:rPr>
          <w:rFonts w:eastAsia="Aptos" w:cs="Times New Roman"/>
          <w:noProof w:val="0"/>
          <w:szCs w:val="24"/>
        </w:rPr>
      </w:pPr>
      <w:r w:rsidRPr="009D036A">
        <w:rPr>
          <w:rFonts w:eastAsia="Aptos" w:cs="Times New Roman"/>
          <w:noProof w:val="0"/>
          <w:szCs w:val="24"/>
        </w:rPr>
        <w:t xml:space="preserve">У </w:t>
      </w:r>
      <w:r>
        <w:rPr>
          <w:rFonts w:eastAsia="Aptos" w:cs="Times New Roman"/>
          <w:noProof w:val="0"/>
          <w:szCs w:val="24"/>
        </w:rPr>
        <w:t xml:space="preserve">првом </w:t>
      </w:r>
      <w:r w:rsidRPr="009D036A">
        <w:rPr>
          <w:rFonts w:eastAsia="Aptos" w:cs="Times New Roman"/>
          <w:noProof w:val="0"/>
          <w:szCs w:val="24"/>
        </w:rPr>
        <w:t>поглављу</w:t>
      </w:r>
      <w:r>
        <w:rPr>
          <w:rFonts w:eastAsia="Aptos" w:cs="Times New Roman"/>
          <w:noProof w:val="0"/>
          <w:szCs w:val="24"/>
        </w:rPr>
        <w:t>,</w:t>
      </w:r>
      <w:r w:rsidRPr="009D036A">
        <w:rPr>
          <w:rFonts w:eastAsia="Aptos" w:cs="Times New Roman"/>
          <w:noProof w:val="0"/>
          <w:szCs w:val="24"/>
        </w:rPr>
        <w:t xml:space="preserve"> </w:t>
      </w:r>
      <w:r>
        <w:rPr>
          <w:rFonts w:eastAsia="Aptos" w:cs="Times New Roman"/>
          <w:i/>
          <w:iCs/>
          <w:noProof w:val="0"/>
          <w:szCs w:val="24"/>
        </w:rPr>
        <w:t>Н</w:t>
      </w:r>
      <w:r w:rsidRPr="00ED0096">
        <w:rPr>
          <w:rFonts w:eastAsia="Aptos" w:cs="Times New Roman"/>
          <w:i/>
          <w:iCs/>
          <w:noProof w:val="0"/>
          <w:szCs w:val="24"/>
        </w:rPr>
        <w:t>аративни идентитет: развојна улога другог</w:t>
      </w:r>
      <w:r>
        <w:rPr>
          <w:rFonts w:eastAsia="Aptos" w:cs="Times New Roman"/>
          <w:i/>
          <w:iCs/>
          <w:noProof w:val="0"/>
          <w:szCs w:val="24"/>
        </w:rPr>
        <w:t xml:space="preserve">, </w:t>
      </w:r>
      <w:r>
        <w:rPr>
          <w:rFonts w:eastAsia="Aptos" w:cs="Times New Roman"/>
          <w:noProof w:val="0"/>
          <w:szCs w:val="24"/>
        </w:rPr>
        <w:t xml:space="preserve">кандидаткиња даје обухватан преглед поља наративне психологије у области идентитетског развоја. Поглавље почиње приказом теорије која повезује онтогенетски развој аутобиографске меморије са развојем свести о себи. </w:t>
      </w:r>
      <w:r w:rsidR="00523334">
        <w:rPr>
          <w:rFonts w:eastAsia="Aptos" w:cs="Times New Roman"/>
          <w:noProof w:val="0"/>
          <w:szCs w:val="24"/>
          <w:lang w:val="sr-Cyrl-RS"/>
        </w:rPr>
        <w:t>Затим</w:t>
      </w:r>
      <w:r>
        <w:rPr>
          <w:rFonts w:eastAsia="Aptos" w:cs="Times New Roman"/>
          <w:noProof w:val="0"/>
          <w:szCs w:val="24"/>
        </w:rPr>
        <w:t xml:space="preserve"> </w:t>
      </w:r>
      <w:r w:rsidR="00523334">
        <w:rPr>
          <w:rFonts w:eastAsia="Aptos" w:cs="Times New Roman"/>
          <w:noProof w:val="0"/>
          <w:szCs w:val="24"/>
          <w:lang w:val="sr-Cyrl-RS"/>
        </w:rPr>
        <w:t>су</w:t>
      </w:r>
      <w:r w:rsidR="00523334">
        <w:rPr>
          <w:rFonts w:eastAsia="Aptos" w:cs="Times New Roman"/>
          <w:noProof w:val="0"/>
          <w:szCs w:val="24"/>
        </w:rPr>
        <w:t xml:space="preserve"> приказана</w:t>
      </w:r>
      <w:r>
        <w:rPr>
          <w:rFonts w:eastAsia="Aptos" w:cs="Times New Roman"/>
          <w:noProof w:val="0"/>
          <w:szCs w:val="24"/>
        </w:rPr>
        <w:t xml:space="preserve"> истраживања о значају колаборативне наративне праксе између детета и родитеља за </w:t>
      </w:r>
      <w:r w:rsidR="00E94268">
        <w:rPr>
          <w:rFonts w:eastAsia="Aptos" w:cs="Times New Roman"/>
          <w:noProof w:val="0"/>
          <w:szCs w:val="24"/>
        </w:rPr>
        <w:t>ко-к</w:t>
      </w:r>
      <w:r>
        <w:rPr>
          <w:rFonts w:eastAsia="Aptos" w:cs="Times New Roman"/>
          <w:noProof w:val="0"/>
          <w:szCs w:val="24"/>
        </w:rPr>
        <w:t xml:space="preserve">онструкцију наративног селфа у дечјем узрасту. </w:t>
      </w:r>
      <w:r w:rsidR="00523334">
        <w:rPr>
          <w:rFonts w:eastAsia="Aptos" w:cs="Times New Roman"/>
          <w:noProof w:val="0"/>
          <w:szCs w:val="24"/>
          <w:lang w:val="sr-Cyrl-RS"/>
        </w:rPr>
        <w:t>Ови претходни налази указују на то</w:t>
      </w:r>
      <w:r>
        <w:rPr>
          <w:rFonts w:eastAsia="Aptos" w:cs="Times New Roman"/>
          <w:noProof w:val="0"/>
          <w:szCs w:val="24"/>
        </w:rPr>
        <w:t xml:space="preserve"> како социјално настале евалуације и интерпретације искуства постају део начина на који дете за себе репрезентује стварност и себе у њој. </w:t>
      </w:r>
      <w:r w:rsidR="00290BB7">
        <w:rPr>
          <w:rFonts w:eastAsia="Aptos" w:cs="Times New Roman"/>
          <w:noProof w:val="0"/>
          <w:szCs w:val="24"/>
          <w:lang w:val="sr-Cyrl-RS"/>
        </w:rPr>
        <w:t>Након тога су приказане</w:t>
      </w:r>
      <w:r>
        <w:rPr>
          <w:rFonts w:eastAsia="Aptos" w:cs="Times New Roman"/>
          <w:noProof w:val="0"/>
          <w:szCs w:val="24"/>
        </w:rPr>
        <w:t xml:space="preserve"> две струје у наративној психологији</w:t>
      </w:r>
      <w:r w:rsidR="005B5E0D">
        <w:rPr>
          <w:rFonts w:eastAsia="Aptos" w:cs="Times New Roman"/>
          <w:noProof w:val="0"/>
          <w:szCs w:val="24"/>
          <w:lang w:val="sr-Cyrl-RS"/>
        </w:rPr>
        <w:t xml:space="preserve"> које представљају главни теоријски референтни оквир спроведене студије</w:t>
      </w:r>
      <w:r>
        <w:rPr>
          <w:rFonts w:eastAsia="Aptos" w:cs="Times New Roman"/>
          <w:noProof w:val="0"/>
          <w:szCs w:val="24"/>
        </w:rPr>
        <w:t>. У оквиру прве струје, приступа „великих прича“</w:t>
      </w:r>
      <w:r w:rsidR="005B5E0D">
        <w:rPr>
          <w:rFonts w:eastAsia="Aptos" w:cs="Times New Roman"/>
          <w:noProof w:val="0"/>
          <w:szCs w:val="24"/>
          <w:lang w:val="sr-Cyrl-RS"/>
        </w:rPr>
        <w:t>,</w:t>
      </w:r>
      <w:r>
        <w:rPr>
          <w:rFonts w:eastAsia="Aptos" w:cs="Times New Roman"/>
          <w:noProof w:val="0"/>
          <w:szCs w:val="24"/>
        </w:rPr>
        <w:t xml:space="preserve"> понуђена је дефиниција селф-наратива, животне приче појединца на којој се заснива концептуални селф, али и осећај личног континуитета, међусобне усаглашености личних особина и осећаја животне сврхе. Овај приступ нуди и структурални модел селфа, чије компоненте интегришу стабилне саморепрезентације са нестабилним, перформираним идентитетима, и уводи појам аутобиографског резоновања као механизам развоја идентитета. Друга струја, приступ „малих прича“, настаје на спојници наративне и конверзационо-дискурзивне истраживачке традиције. За разлику од првог приступа који истражује наратив, кандидаткиња препознаје да је други приступ емпиријски оријентисан на ко</w:t>
      </w:r>
      <w:r w:rsidR="008B6C9A">
        <w:rPr>
          <w:rFonts w:eastAsia="Aptos" w:cs="Times New Roman"/>
          <w:noProof w:val="0"/>
          <w:szCs w:val="24"/>
          <w:lang w:val="sr-Cyrl-RS"/>
        </w:rPr>
        <w:t>-</w:t>
      </w:r>
      <w:r>
        <w:rPr>
          <w:rFonts w:eastAsia="Aptos" w:cs="Times New Roman"/>
          <w:noProof w:val="0"/>
          <w:szCs w:val="24"/>
        </w:rPr>
        <w:t xml:space="preserve">наративизацију. Појам позиционирања користи се да се опише начин на који појединац у наративној пракси истовремено агенсно репрезентује себе, али и бива представљен од стране других на специфичан, не нужно комплементаран начин. У </w:t>
      </w:r>
      <w:r w:rsidR="008B6C9A">
        <w:rPr>
          <w:rFonts w:eastAsia="Aptos" w:cs="Times New Roman"/>
          <w:noProof w:val="0"/>
          <w:szCs w:val="24"/>
          <w:lang w:val="sr-Cyrl-RS"/>
        </w:rPr>
        <w:t>оквиру овог</w:t>
      </w:r>
      <w:r w:rsidR="008B6C9A">
        <w:rPr>
          <w:rFonts w:eastAsia="Aptos" w:cs="Times New Roman"/>
          <w:noProof w:val="0"/>
          <w:szCs w:val="24"/>
        </w:rPr>
        <w:t xml:space="preserve"> приступ</w:t>
      </w:r>
      <w:r w:rsidR="008B6C9A">
        <w:rPr>
          <w:rFonts w:eastAsia="Aptos" w:cs="Times New Roman"/>
          <w:noProof w:val="0"/>
          <w:szCs w:val="24"/>
          <w:lang w:val="sr-Cyrl-RS"/>
        </w:rPr>
        <w:t>а</w:t>
      </w:r>
      <w:r>
        <w:rPr>
          <w:rFonts w:eastAsia="Aptos" w:cs="Times New Roman"/>
          <w:noProof w:val="0"/>
          <w:szCs w:val="24"/>
        </w:rPr>
        <w:t xml:space="preserve"> </w:t>
      </w:r>
      <w:r w:rsidR="008B6C9A">
        <w:rPr>
          <w:rFonts w:eastAsia="Aptos" w:cs="Times New Roman"/>
          <w:noProof w:val="0"/>
          <w:szCs w:val="24"/>
          <w:lang w:val="sr-Cyrl-RS"/>
        </w:rPr>
        <w:t>представљене су</w:t>
      </w:r>
      <w:r>
        <w:rPr>
          <w:rFonts w:eastAsia="Aptos" w:cs="Times New Roman"/>
          <w:noProof w:val="0"/>
          <w:szCs w:val="24"/>
        </w:rPr>
        <w:t xml:space="preserve"> две веома усаглашене концептуа</w:t>
      </w:r>
      <w:r w:rsidR="003D4DC9">
        <w:rPr>
          <w:rFonts w:eastAsia="Aptos" w:cs="Times New Roman"/>
          <w:noProof w:val="0"/>
          <w:szCs w:val="24"/>
        </w:rPr>
        <w:t>лизације развоја саморазумевања</w:t>
      </w:r>
      <w:r w:rsidR="003D4DC9">
        <w:rPr>
          <w:rFonts w:eastAsia="Aptos" w:cs="Times New Roman"/>
          <w:noProof w:val="0"/>
          <w:szCs w:val="24"/>
          <w:lang w:val="sr-Cyrl-RS"/>
        </w:rPr>
        <w:t xml:space="preserve"> – </w:t>
      </w:r>
      <w:r>
        <w:rPr>
          <w:rFonts w:eastAsia="Aptos" w:cs="Times New Roman"/>
          <w:noProof w:val="0"/>
          <w:szCs w:val="24"/>
        </w:rPr>
        <w:t>Процес</w:t>
      </w:r>
      <w:r w:rsidR="003D4DC9">
        <w:rPr>
          <w:rFonts w:eastAsia="Aptos" w:cs="Times New Roman"/>
          <w:noProof w:val="0"/>
          <w:szCs w:val="24"/>
        </w:rPr>
        <w:t>ни модел развоја селфа и Теориј</w:t>
      </w:r>
      <w:r w:rsidR="003D4DC9">
        <w:rPr>
          <w:rFonts w:eastAsia="Aptos" w:cs="Times New Roman"/>
          <w:noProof w:val="0"/>
          <w:szCs w:val="24"/>
          <w:lang w:val="sr-Cyrl-RS"/>
        </w:rPr>
        <w:t>а</w:t>
      </w:r>
      <w:r>
        <w:rPr>
          <w:rFonts w:eastAsia="Aptos" w:cs="Times New Roman"/>
          <w:noProof w:val="0"/>
          <w:szCs w:val="24"/>
        </w:rPr>
        <w:t xml:space="preserve"> позиционирања. Ове теорије као кључни процес идент</w:t>
      </w:r>
      <w:r w:rsidR="000044F4">
        <w:rPr>
          <w:rFonts w:eastAsia="Aptos" w:cs="Times New Roman"/>
          <w:noProof w:val="0"/>
          <w:szCs w:val="24"/>
          <w:lang w:val="sr-Cyrl-RS"/>
        </w:rPr>
        <w:t>ит</w:t>
      </w:r>
      <w:r>
        <w:rPr>
          <w:rFonts w:eastAsia="Aptos" w:cs="Times New Roman"/>
          <w:noProof w:val="0"/>
          <w:szCs w:val="24"/>
        </w:rPr>
        <w:t xml:space="preserve">етског развоја препознају преговарање различитих верзија истог аутобиографског догађаја, које укључује како валидирање, тако и довођење у питање личне перспективе инволвираних актера. </w:t>
      </w:r>
      <w:r w:rsidR="002447A6">
        <w:rPr>
          <w:rFonts w:eastAsia="Aptos" w:cs="Times New Roman"/>
          <w:noProof w:val="0"/>
          <w:szCs w:val="24"/>
          <w:lang w:val="sr-Cyrl-RS"/>
        </w:rPr>
        <w:t>Дакле</w:t>
      </w:r>
      <w:r w:rsidR="00343064">
        <w:rPr>
          <w:rFonts w:eastAsia="Aptos" w:cs="Times New Roman"/>
          <w:noProof w:val="0"/>
          <w:szCs w:val="24"/>
          <w:lang w:val="sr-Cyrl-RS"/>
        </w:rPr>
        <w:t xml:space="preserve">, кроз уводно </w:t>
      </w:r>
      <w:r w:rsidR="00343064">
        <w:rPr>
          <w:rFonts w:eastAsia="Aptos" w:cs="Times New Roman"/>
          <w:noProof w:val="0"/>
          <w:szCs w:val="24"/>
        </w:rPr>
        <w:lastRenderedPageBreak/>
        <w:t>поглавље</w:t>
      </w:r>
      <w:r>
        <w:rPr>
          <w:rFonts w:eastAsia="Aptos" w:cs="Times New Roman"/>
          <w:noProof w:val="0"/>
          <w:szCs w:val="24"/>
        </w:rPr>
        <w:t xml:space="preserve"> кандидаткиња</w:t>
      </w:r>
      <w:r w:rsidR="00343064">
        <w:rPr>
          <w:rFonts w:eastAsia="Aptos" w:cs="Times New Roman"/>
          <w:noProof w:val="0"/>
          <w:szCs w:val="24"/>
        </w:rPr>
        <w:t xml:space="preserve"> даје </w:t>
      </w:r>
      <w:r w:rsidR="00663EC2">
        <w:rPr>
          <w:rFonts w:eastAsia="Aptos" w:cs="Times New Roman"/>
          <w:noProof w:val="0"/>
          <w:szCs w:val="24"/>
          <w:lang w:val="sr-Cyrl-RS"/>
        </w:rPr>
        <w:t xml:space="preserve">обухватан и уједно концизан </w:t>
      </w:r>
      <w:r w:rsidR="00343064">
        <w:rPr>
          <w:rFonts w:eastAsia="Aptos" w:cs="Times New Roman"/>
          <w:noProof w:val="0"/>
          <w:szCs w:val="24"/>
        </w:rPr>
        <w:t>приказ социокултурних тем</w:t>
      </w:r>
      <w:r w:rsidR="00343064">
        <w:rPr>
          <w:rFonts w:eastAsia="Aptos" w:cs="Times New Roman"/>
          <w:noProof w:val="0"/>
          <w:szCs w:val="24"/>
          <w:lang w:val="sr-Cyrl-RS"/>
        </w:rPr>
        <w:t>е</w:t>
      </w:r>
      <w:r>
        <w:rPr>
          <w:rFonts w:eastAsia="Aptos" w:cs="Times New Roman"/>
          <w:noProof w:val="0"/>
          <w:szCs w:val="24"/>
        </w:rPr>
        <w:t xml:space="preserve">ља индивидуалног развоја и посебно образлаже значај микросоцијалних пракси за настанак личног идентитета. </w:t>
      </w:r>
    </w:p>
    <w:p w14:paraId="5A81016F" w14:textId="078F3721" w:rsidR="0053391E" w:rsidRPr="00B134B8" w:rsidRDefault="002447A6" w:rsidP="00B92718">
      <w:pPr>
        <w:autoSpaceDN/>
        <w:spacing w:after="120" w:line="276" w:lineRule="auto"/>
        <w:ind w:firstLine="720"/>
        <w:jc w:val="both"/>
        <w:rPr>
          <w:rFonts w:eastAsia="Aptos" w:cs="Times New Roman"/>
          <w:noProof w:val="0"/>
          <w:szCs w:val="24"/>
        </w:rPr>
      </w:pPr>
      <w:r>
        <w:rPr>
          <w:rFonts w:eastAsia="Aptos" w:cs="Times New Roman"/>
          <w:noProof w:val="0"/>
          <w:szCs w:val="24"/>
          <w:lang w:val="sr-Cyrl-RS"/>
        </w:rPr>
        <w:t>У др</w:t>
      </w:r>
      <w:r w:rsidR="0053391E">
        <w:rPr>
          <w:rFonts w:eastAsia="Aptos" w:cs="Times New Roman"/>
          <w:noProof w:val="0"/>
          <w:szCs w:val="24"/>
        </w:rPr>
        <w:t>уго</w:t>
      </w:r>
      <w:r>
        <w:rPr>
          <w:rFonts w:eastAsia="Aptos" w:cs="Times New Roman"/>
          <w:noProof w:val="0"/>
          <w:szCs w:val="24"/>
          <w:lang w:val="sr-Cyrl-RS"/>
        </w:rPr>
        <w:t>м</w:t>
      </w:r>
      <w:r w:rsidR="0053391E">
        <w:rPr>
          <w:rFonts w:eastAsia="Aptos" w:cs="Times New Roman"/>
          <w:noProof w:val="0"/>
          <w:szCs w:val="24"/>
        </w:rPr>
        <w:t xml:space="preserve"> </w:t>
      </w:r>
      <w:r w:rsidR="0053391E" w:rsidRPr="009D036A">
        <w:rPr>
          <w:rFonts w:eastAsia="Aptos" w:cs="Times New Roman"/>
          <w:noProof w:val="0"/>
          <w:szCs w:val="24"/>
        </w:rPr>
        <w:t>поглављ</w:t>
      </w:r>
      <w:r>
        <w:rPr>
          <w:rFonts w:eastAsia="Aptos" w:cs="Times New Roman"/>
          <w:noProof w:val="0"/>
          <w:szCs w:val="24"/>
          <w:lang w:val="sr-Cyrl-RS"/>
        </w:rPr>
        <w:t>у</w:t>
      </w:r>
      <w:r w:rsidR="0053391E">
        <w:rPr>
          <w:rFonts w:eastAsia="Aptos" w:cs="Times New Roman"/>
          <w:noProof w:val="0"/>
          <w:szCs w:val="24"/>
        </w:rPr>
        <w:t xml:space="preserve">, </w:t>
      </w:r>
      <w:r w:rsidR="0053391E">
        <w:rPr>
          <w:rFonts w:eastAsia="Aptos" w:cs="Times New Roman"/>
          <w:i/>
          <w:iCs/>
          <w:noProof w:val="0"/>
          <w:szCs w:val="24"/>
        </w:rPr>
        <w:t>К</w:t>
      </w:r>
      <w:r w:rsidR="0053391E" w:rsidRPr="00ED0096">
        <w:rPr>
          <w:rFonts w:eastAsia="Aptos" w:cs="Times New Roman"/>
          <w:i/>
          <w:iCs/>
          <w:noProof w:val="0"/>
          <w:szCs w:val="24"/>
        </w:rPr>
        <w:t>о</w:t>
      </w:r>
      <w:r w:rsidR="00551678">
        <w:rPr>
          <w:rFonts w:eastAsia="Aptos" w:cs="Times New Roman"/>
          <w:i/>
          <w:iCs/>
          <w:noProof w:val="0"/>
          <w:szCs w:val="24"/>
          <w:lang w:val="sr-Cyrl-RS"/>
        </w:rPr>
        <w:t>-</w:t>
      </w:r>
      <w:r w:rsidR="0053391E" w:rsidRPr="00ED0096">
        <w:rPr>
          <w:rFonts w:eastAsia="Aptos" w:cs="Times New Roman"/>
          <w:i/>
          <w:iCs/>
          <w:noProof w:val="0"/>
          <w:szCs w:val="24"/>
        </w:rPr>
        <w:t>конструисање идентитета у адолесценцији</w:t>
      </w:r>
      <w:r w:rsidR="0053391E">
        <w:rPr>
          <w:rFonts w:eastAsia="Aptos" w:cs="Times New Roman"/>
          <w:i/>
          <w:iCs/>
          <w:noProof w:val="0"/>
          <w:szCs w:val="24"/>
        </w:rPr>
        <w:t xml:space="preserve">, </w:t>
      </w:r>
      <w:r w:rsidR="0053391E">
        <w:rPr>
          <w:rFonts w:eastAsia="Aptos" w:cs="Times New Roman"/>
          <w:noProof w:val="0"/>
          <w:szCs w:val="24"/>
        </w:rPr>
        <w:t xml:space="preserve">кандидаткиња </w:t>
      </w:r>
      <w:r>
        <w:rPr>
          <w:rFonts w:eastAsia="Aptos" w:cs="Times New Roman"/>
          <w:noProof w:val="0"/>
          <w:szCs w:val="24"/>
          <w:lang w:val="sr-Cyrl-RS"/>
        </w:rPr>
        <w:t xml:space="preserve">најпре </w:t>
      </w:r>
      <w:r w:rsidR="0053391E">
        <w:rPr>
          <w:rFonts w:eastAsia="Aptos" w:cs="Times New Roman"/>
          <w:noProof w:val="0"/>
          <w:szCs w:val="24"/>
        </w:rPr>
        <w:t>спецификује развојне задатке адолесценције, интерпретирајући их из перспективе наративне психологије</w:t>
      </w:r>
      <w:r w:rsidR="00EF35A3">
        <w:rPr>
          <w:rFonts w:eastAsia="Aptos" w:cs="Times New Roman"/>
          <w:noProof w:val="0"/>
          <w:szCs w:val="24"/>
          <w:lang w:val="sr-Cyrl-RS"/>
        </w:rPr>
        <w:t>.</w:t>
      </w:r>
      <w:r w:rsidR="00EF35A3">
        <w:rPr>
          <w:rFonts w:eastAsia="Aptos" w:cs="Times New Roman"/>
          <w:noProof w:val="0"/>
          <w:szCs w:val="24"/>
        </w:rPr>
        <w:t xml:space="preserve"> </w:t>
      </w:r>
      <w:r w:rsidR="00EF35A3">
        <w:rPr>
          <w:rFonts w:eastAsia="Aptos" w:cs="Times New Roman"/>
          <w:noProof w:val="0"/>
          <w:szCs w:val="24"/>
          <w:lang w:val="sr-Cyrl-RS"/>
        </w:rPr>
        <w:t>Она</w:t>
      </w:r>
      <w:r w:rsidR="0053391E">
        <w:rPr>
          <w:rFonts w:eastAsia="Aptos" w:cs="Times New Roman"/>
          <w:noProof w:val="0"/>
          <w:szCs w:val="24"/>
        </w:rPr>
        <w:t xml:space="preserve"> теори</w:t>
      </w:r>
      <w:r w:rsidR="00EF35A3">
        <w:rPr>
          <w:rFonts w:eastAsia="Aptos" w:cs="Times New Roman"/>
          <w:noProof w:val="0"/>
          <w:szCs w:val="24"/>
        </w:rPr>
        <w:t>јски и емпиријски аргументуј</w:t>
      </w:r>
      <w:r w:rsidR="00EF35A3">
        <w:rPr>
          <w:rFonts w:eastAsia="Aptos" w:cs="Times New Roman"/>
          <w:noProof w:val="0"/>
          <w:szCs w:val="24"/>
          <w:lang w:val="sr-Cyrl-RS"/>
        </w:rPr>
        <w:t xml:space="preserve">е </w:t>
      </w:r>
      <w:r w:rsidR="0053391E">
        <w:rPr>
          <w:rFonts w:eastAsia="Aptos" w:cs="Times New Roman"/>
          <w:noProof w:val="0"/>
          <w:szCs w:val="24"/>
        </w:rPr>
        <w:t>претпоставку да се развојни процес идентитетске експлорације одвија у ко</w:t>
      </w:r>
      <w:r w:rsidR="00EF35A3">
        <w:rPr>
          <w:rFonts w:eastAsia="Aptos" w:cs="Times New Roman"/>
          <w:noProof w:val="0"/>
          <w:szCs w:val="24"/>
          <w:lang w:val="sr-Cyrl-RS"/>
        </w:rPr>
        <w:t>-</w:t>
      </w:r>
      <w:r w:rsidR="0053391E">
        <w:rPr>
          <w:rFonts w:eastAsia="Aptos" w:cs="Times New Roman"/>
          <w:noProof w:val="0"/>
          <w:szCs w:val="24"/>
        </w:rPr>
        <w:t>наративизацији личних искустава са другима, међу којима се, као нови релевантан тип саговорника</w:t>
      </w:r>
      <w:r w:rsidR="00EF35A3">
        <w:rPr>
          <w:rFonts w:eastAsia="Aptos" w:cs="Times New Roman"/>
          <w:noProof w:val="0"/>
          <w:szCs w:val="24"/>
          <w:lang w:val="sr-Cyrl-RS"/>
        </w:rPr>
        <w:t>,</w:t>
      </w:r>
      <w:r w:rsidR="00396BA9">
        <w:rPr>
          <w:rFonts w:eastAsia="Aptos" w:cs="Times New Roman"/>
          <w:noProof w:val="0"/>
          <w:szCs w:val="24"/>
        </w:rPr>
        <w:t xml:space="preserve"> истичу блиски пријатељи. Потом</w:t>
      </w:r>
      <w:r w:rsidR="00396BA9">
        <w:rPr>
          <w:rFonts w:eastAsia="Aptos" w:cs="Times New Roman"/>
          <w:noProof w:val="0"/>
          <w:szCs w:val="24"/>
          <w:lang w:val="sr-Cyrl-RS"/>
        </w:rPr>
        <w:t xml:space="preserve"> се</w:t>
      </w:r>
      <w:r w:rsidR="0053391E">
        <w:rPr>
          <w:rFonts w:eastAsia="Aptos" w:cs="Times New Roman"/>
          <w:noProof w:val="0"/>
          <w:szCs w:val="24"/>
        </w:rPr>
        <w:t xml:space="preserve"> </w:t>
      </w:r>
      <w:r w:rsidR="00396BA9">
        <w:rPr>
          <w:rFonts w:eastAsia="Aptos" w:cs="Times New Roman"/>
          <w:noProof w:val="0"/>
          <w:szCs w:val="24"/>
          <w:lang w:val="sr-Cyrl-RS"/>
        </w:rPr>
        <w:t>фокус</w:t>
      </w:r>
      <w:r w:rsidR="00EF35A3">
        <w:rPr>
          <w:rFonts w:eastAsia="Aptos" w:cs="Times New Roman"/>
          <w:noProof w:val="0"/>
          <w:szCs w:val="24"/>
          <w:lang w:val="sr-Cyrl-RS"/>
        </w:rPr>
        <w:t xml:space="preserve"> усмерава на</w:t>
      </w:r>
      <w:r w:rsidR="00EF35A3">
        <w:rPr>
          <w:rFonts w:eastAsia="Aptos" w:cs="Times New Roman"/>
          <w:noProof w:val="0"/>
          <w:szCs w:val="24"/>
        </w:rPr>
        <w:t xml:space="preserve"> аутобиографск</w:t>
      </w:r>
      <w:r w:rsidR="00EF35A3">
        <w:rPr>
          <w:rFonts w:eastAsia="Aptos" w:cs="Times New Roman"/>
          <w:noProof w:val="0"/>
          <w:szCs w:val="24"/>
          <w:lang w:val="sr-Cyrl-RS"/>
        </w:rPr>
        <w:t>а</w:t>
      </w:r>
      <w:r w:rsidR="00EF35A3">
        <w:rPr>
          <w:rFonts w:eastAsia="Aptos" w:cs="Times New Roman"/>
          <w:noProof w:val="0"/>
          <w:szCs w:val="24"/>
        </w:rPr>
        <w:t xml:space="preserve"> искуств</w:t>
      </w:r>
      <w:r w:rsidR="0053391E">
        <w:rPr>
          <w:rFonts w:eastAsia="Aptos" w:cs="Times New Roman"/>
          <w:noProof w:val="0"/>
          <w:szCs w:val="24"/>
        </w:rPr>
        <w:t xml:space="preserve">а која су доживљена као неповољна или изазовна, </w:t>
      </w:r>
      <w:r w:rsidR="00396BA9">
        <w:rPr>
          <w:rFonts w:eastAsia="Aptos" w:cs="Times New Roman"/>
          <w:noProof w:val="0"/>
          <w:szCs w:val="24"/>
          <w:lang w:val="sr-Cyrl-RS"/>
        </w:rPr>
        <w:t>јер постојећи налази упућују</w:t>
      </w:r>
      <w:r w:rsidR="0053391E">
        <w:rPr>
          <w:rFonts w:eastAsia="Aptos" w:cs="Times New Roman"/>
          <w:noProof w:val="0"/>
          <w:szCs w:val="24"/>
        </w:rPr>
        <w:t xml:space="preserve"> да </w:t>
      </w:r>
      <w:r w:rsidR="00396BA9">
        <w:rPr>
          <w:rFonts w:eastAsia="Aptos" w:cs="Times New Roman"/>
          <w:noProof w:val="0"/>
          <w:szCs w:val="24"/>
          <w:lang w:val="sr-Cyrl-RS"/>
        </w:rPr>
        <w:t xml:space="preserve">су </w:t>
      </w:r>
      <w:r w:rsidR="0053391E">
        <w:rPr>
          <w:rFonts w:eastAsia="Aptos" w:cs="Times New Roman"/>
          <w:noProof w:val="0"/>
          <w:szCs w:val="24"/>
        </w:rPr>
        <w:t xml:space="preserve">управо она </w:t>
      </w:r>
      <w:r w:rsidR="00396BA9">
        <w:rPr>
          <w:rFonts w:eastAsia="Aptos" w:cs="Times New Roman"/>
          <w:noProof w:val="0"/>
          <w:szCs w:val="24"/>
          <w:lang w:val="sr-Cyrl-RS"/>
        </w:rPr>
        <w:t>подстицајна за</w:t>
      </w:r>
      <w:r w:rsidR="0053391E">
        <w:rPr>
          <w:rFonts w:eastAsia="Aptos" w:cs="Times New Roman"/>
          <w:noProof w:val="0"/>
          <w:szCs w:val="24"/>
        </w:rPr>
        <w:t xml:space="preserve"> идентетску експлорацију </w:t>
      </w:r>
      <w:r w:rsidR="00396BA9">
        <w:rPr>
          <w:rFonts w:eastAsia="Aptos" w:cs="Times New Roman"/>
          <w:noProof w:val="0"/>
          <w:szCs w:val="24"/>
          <w:lang w:val="sr-Cyrl-RS"/>
        </w:rPr>
        <w:t>и</w:t>
      </w:r>
      <w:r w:rsidR="00396BA9">
        <w:rPr>
          <w:rFonts w:eastAsia="Aptos" w:cs="Times New Roman"/>
          <w:noProof w:val="0"/>
          <w:szCs w:val="24"/>
        </w:rPr>
        <w:t xml:space="preserve"> емоционалн</w:t>
      </w:r>
      <w:r w:rsidR="00396BA9">
        <w:rPr>
          <w:rFonts w:eastAsia="Aptos" w:cs="Times New Roman"/>
          <w:noProof w:val="0"/>
          <w:szCs w:val="24"/>
          <w:lang w:val="sr-Cyrl-RS"/>
        </w:rPr>
        <w:t>у</w:t>
      </w:r>
      <w:r w:rsidR="00396BA9">
        <w:rPr>
          <w:rFonts w:eastAsia="Aptos" w:cs="Times New Roman"/>
          <w:noProof w:val="0"/>
          <w:szCs w:val="24"/>
        </w:rPr>
        <w:t xml:space="preserve"> саморегулацију</w:t>
      </w:r>
      <w:r w:rsidR="0053391E">
        <w:rPr>
          <w:rFonts w:eastAsia="Aptos" w:cs="Times New Roman"/>
          <w:noProof w:val="0"/>
          <w:szCs w:val="24"/>
        </w:rPr>
        <w:t xml:space="preserve">. </w:t>
      </w:r>
      <w:r w:rsidR="00A41714">
        <w:rPr>
          <w:rFonts w:eastAsia="Aptos" w:cs="Times New Roman"/>
          <w:noProof w:val="0"/>
          <w:szCs w:val="24"/>
          <w:lang w:val="sr-Cyrl-RS"/>
        </w:rPr>
        <w:t>Последњи део поглавља даје</w:t>
      </w:r>
      <w:r w:rsidR="00A41714">
        <w:rPr>
          <w:rFonts w:eastAsia="Aptos" w:cs="Times New Roman"/>
          <w:noProof w:val="0"/>
          <w:szCs w:val="24"/>
        </w:rPr>
        <w:t xml:space="preserve"> преглед</w:t>
      </w:r>
      <w:r w:rsidR="0053391E">
        <w:rPr>
          <w:rFonts w:eastAsia="Aptos" w:cs="Times New Roman"/>
          <w:noProof w:val="0"/>
          <w:szCs w:val="24"/>
        </w:rPr>
        <w:t xml:space="preserve"> истраживања о конфликтима адолесцената са вршњацима и блиским пријатељима, уз мапирање значајних тема конфликата, </w:t>
      </w:r>
      <w:r w:rsidR="00432E33">
        <w:rPr>
          <w:rFonts w:eastAsia="Aptos" w:cs="Times New Roman"/>
          <w:noProof w:val="0"/>
          <w:szCs w:val="24"/>
        </w:rPr>
        <w:t>ý</w:t>
      </w:r>
      <w:r w:rsidR="0053391E">
        <w:rPr>
          <w:rFonts w:eastAsia="Aptos" w:cs="Times New Roman"/>
          <w:noProof w:val="0"/>
          <w:szCs w:val="24"/>
        </w:rPr>
        <w:t xml:space="preserve">лога и динамике конфликата који су до сада истражени. Кандидаткиња </w:t>
      </w:r>
      <w:r w:rsidR="00955548">
        <w:rPr>
          <w:rFonts w:eastAsia="Aptos" w:cs="Times New Roman"/>
          <w:noProof w:val="0"/>
          <w:szCs w:val="24"/>
          <w:lang w:val="sr-Cyrl-RS"/>
        </w:rPr>
        <w:t>анализира</w:t>
      </w:r>
      <w:r w:rsidR="0053391E">
        <w:rPr>
          <w:rFonts w:eastAsia="Aptos" w:cs="Times New Roman"/>
          <w:noProof w:val="0"/>
          <w:szCs w:val="24"/>
        </w:rPr>
        <w:t xml:space="preserve"> у каквим специфичним околностима конфликти са пријатељима у адолесценцији постају зона оптималне фрустрације, у којој се може одвити експлорација идентитета. </w:t>
      </w:r>
    </w:p>
    <w:p w14:paraId="0C3D9011" w14:textId="2CDE0712" w:rsidR="00DA24E3" w:rsidRPr="00AB3802" w:rsidRDefault="00955548" w:rsidP="00B92718">
      <w:pPr>
        <w:autoSpaceDN/>
        <w:spacing w:after="120" w:line="276" w:lineRule="auto"/>
        <w:ind w:firstLine="720"/>
        <w:jc w:val="both"/>
        <w:rPr>
          <w:rFonts w:eastAsia="Aptos" w:cs="Times New Roman"/>
          <w:noProof w:val="0"/>
          <w:szCs w:val="24"/>
          <w:lang w:val="sr-Cyrl-RS"/>
        </w:rPr>
      </w:pPr>
      <w:r>
        <w:rPr>
          <w:rFonts w:eastAsia="Aptos" w:cs="Times New Roman"/>
          <w:iCs/>
          <w:noProof w:val="0"/>
          <w:szCs w:val="24"/>
          <w:lang w:val="sr-Cyrl-RS"/>
        </w:rPr>
        <w:t>Треће поглавље</w:t>
      </w:r>
      <w:r w:rsidR="005D188B">
        <w:rPr>
          <w:rFonts w:eastAsia="Aptos" w:cs="Times New Roman"/>
          <w:iCs/>
          <w:noProof w:val="0"/>
          <w:szCs w:val="24"/>
          <w:lang w:val="sr-Cyrl-RS"/>
        </w:rPr>
        <w:t xml:space="preserve">, </w:t>
      </w:r>
      <w:r w:rsidR="0053391E">
        <w:rPr>
          <w:rFonts w:eastAsia="Aptos" w:cs="Times New Roman"/>
          <w:i/>
          <w:iCs/>
          <w:noProof w:val="0"/>
          <w:szCs w:val="24"/>
        </w:rPr>
        <w:t>К</w:t>
      </w:r>
      <w:r w:rsidR="0053391E" w:rsidRPr="00ED0096">
        <w:rPr>
          <w:rFonts w:eastAsia="Aptos" w:cs="Times New Roman"/>
          <w:i/>
          <w:iCs/>
          <w:noProof w:val="0"/>
          <w:szCs w:val="24"/>
        </w:rPr>
        <w:t>ритички осврт и теоријско ситуирање</w:t>
      </w:r>
      <w:r w:rsidR="0053391E">
        <w:rPr>
          <w:rFonts w:eastAsia="Aptos" w:cs="Times New Roman"/>
          <w:i/>
          <w:iCs/>
          <w:noProof w:val="0"/>
          <w:szCs w:val="24"/>
        </w:rPr>
        <w:t xml:space="preserve"> </w:t>
      </w:r>
      <w:r w:rsidR="0053391E">
        <w:rPr>
          <w:rFonts w:eastAsia="Aptos" w:cs="Times New Roman"/>
          <w:noProof w:val="0"/>
          <w:szCs w:val="24"/>
        </w:rPr>
        <w:t xml:space="preserve">започиње разматрањем емпиријских празнина у психолошким истраживањима о конфликтима адолесцената и њиховој повезаности са идентитетским развојем. Посебно је назначен раскорак између теоријских предвиђања која следе из постојећих модела наративног идентитета и студија наративног развоја у ранијим узрастима, са једне стране, и начина на који се емпиријски проучава идентитет адолесцената, са друге стране. Потом, кандидаткиња даје критички осврт на методолошке изборе и концептуалне доприносе две струје у наративној психологији, уз мапирање сазнајних ограничења сваког од два приступа. Аргументовано је да, док је струја „великих прича“ добро осветлила стабилне аспекте идентитета и нагласила кохерентност селф-наратива, </w:t>
      </w:r>
      <w:r w:rsidR="008E0430">
        <w:rPr>
          <w:rFonts w:eastAsia="Aptos" w:cs="Times New Roman"/>
          <w:noProof w:val="0"/>
          <w:szCs w:val="24"/>
          <w:lang w:val="sr-Cyrl-RS"/>
        </w:rPr>
        <w:t>усмереност на квантитативно испитивање идентитета</w:t>
      </w:r>
      <w:r w:rsidR="008E0430">
        <w:rPr>
          <w:rFonts w:eastAsia="Aptos" w:cs="Times New Roman"/>
          <w:noProof w:val="0"/>
          <w:szCs w:val="24"/>
        </w:rPr>
        <w:t xml:space="preserve"> онемогућил</w:t>
      </w:r>
      <w:r w:rsidR="008E0430">
        <w:rPr>
          <w:rFonts w:eastAsia="Aptos" w:cs="Times New Roman"/>
          <w:noProof w:val="0"/>
          <w:szCs w:val="24"/>
          <w:lang w:val="sr-Cyrl-RS"/>
        </w:rPr>
        <w:t>о</w:t>
      </w:r>
      <w:r w:rsidR="008E0430">
        <w:rPr>
          <w:rFonts w:eastAsia="Aptos" w:cs="Times New Roman"/>
          <w:noProof w:val="0"/>
          <w:szCs w:val="24"/>
        </w:rPr>
        <w:t xml:space="preserve"> </w:t>
      </w:r>
      <w:r w:rsidR="008E0430">
        <w:rPr>
          <w:rFonts w:eastAsia="Aptos" w:cs="Times New Roman"/>
          <w:noProof w:val="0"/>
          <w:szCs w:val="24"/>
          <w:lang w:val="sr-Cyrl-RS"/>
        </w:rPr>
        <w:t>је</w:t>
      </w:r>
      <w:r w:rsidR="0053391E">
        <w:rPr>
          <w:rFonts w:eastAsia="Aptos" w:cs="Times New Roman"/>
          <w:noProof w:val="0"/>
          <w:szCs w:val="24"/>
        </w:rPr>
        <w:t xml:space="preserve"> праћење процесуалних и контекстуализованих аспеката идент</w:t>
      </w:r>
      <w:r w:rsidR="000044F4">
        <w:rPr>
          <w:rFonts w:eastAsia="Aptos" w:cs="Times New Roman"/>
          <w:noProof w:val="0"/>
          <w:szCs w:val="24"/>
          <w:lang w:val="sr-Cyrl-RS"/>
        </w:rPr>
        <w:t>ит</w:t>
      </w:r>
      <w:r w:rsidR="0053391E">
        <w:rPr>
          <w:rFonts w:eastAsia="Aptos" w:cs="Times New Roman"/>
          <w:noProof w:val="0"/>
          <w:szCs w:val="24"/>
        </w:rPr>
        <w:t xml:space="preserve">етског развоја адолесцената. Са друге стране, приступ „малих прича“, и нарочито његова конверзационо-дискурзивна варијанта, делује боље подешен за истраживања микросоцијалних процеса и </w:t>
      </w:r>
      <w:r w:rsidR="00E94268">
        <w:rPr>
          <w:rFonts w:eastAsia="Aptos" w:cs="Times New Roman"/>
          <w:noProof w:val="0"/>
          <w:szCs w:val="24"/>
        </w:rPr>
        <w:t>ко-к</w:t>
      </w:r>
      <w:r w:rsidR="0053391E">
        <w:rPr>
          <w:rFonts w:eastAsia="Aptos" w:cs="Times New Roman"/>
          <w:noProof w:val="0"/>
          <w:szCs w:val="24"/>
        </w:rPr>
        <w:t>онструкције идентитетских позиција у њима, али ограничавање на анализу језичких аспеката лимитира могућност повезивања социјално перформираног и преговараног са интрапсихичким, стабилним самодоживљавањем. Зато се кандидаткиња опредељује за усвајање бинокуларног приступа, у којем истовремено анализира индивидуални наратив адолесцента, по узору на приступ „великих прича“, али и интеракцију између парова адолесцената – пријатеља, што одговара наративном приступу „малих прича“</w:t>
      </w:r>
      <w:r w:rsidR="000044F4">
        <w:rPr>
          <w:rFonts w:eastAsia="Aptos" w:cs="Times New Roman"/>
          <w:noProof w:val="0"/>
          <w:szCs w:val="24"/>
          <w:lang w:val="sr-Cyrl-RS"/>
        </w:rPr>
        <w:t>.</w:t>
      </w:r>
      <w:r w:rsidR="00AB3802">
        <w:rPr>
          <w:rFonts w:eastAsia="Aptos" w:cs="Times New Roman"/>
          <w:noProof w:val="0"/>
          <w:szCs w:val="24"/>
          <w:lang w:val="sr-Cyrl-RS"/>
        </w:rPr>
        <w:t xml:space="preserve"> </w:t>
      </w:r>
    </w:p>
    <w:p w14:paraId="61ED09C8" w14:textId="24E451CF" w:rsidR="0053391E" w:rsidRPr="003B6FC4" w:rsidRDefault="003431DF" w:rsidP="00B92718">
      <w:pPr>
        <w:autoSpaceDN/>
        <w:spacing w:after="120" w:line="276" w:lineRule="auto"/>
        <w:ind w:firstLine="720"/>
        <w:jc w:val="both"/>
        <w:rPr>
          <w:rFonts w:eastAsia="Aptos" w:cs="Times New Roman"/>
          <w:noProof w:val="0"/>
          <w:szCs w:val="24"/>
        </w:rPr>
      </w:pPr>
      <w:r>
        <w:rPr>
          <w:rFonts w:eastAsia="Aptos" w:cs="Times New Roman"/>
          <w:noProof w:val="0"/>
          <w:szCs w:val="24"/>
          <w:lang w:val="sr-Cyrl-RS"/>
        </w:rPr>
        <w:t xml:space="preserve">Четврто поглавље, </w:t>
      </w:r>
      <w:r w:rsidR="0053391E">
        <w:rPr>
          <w:rFonts w:eastAsia="Aptos" w:cs="Times New Roman"/>
          <w:i/>
          <w:iCs/>
          <w:noProof w:val="0"/>
          <w:szCs w:val="24"/>
        </w:rPr>
        <w:t>М</w:t>
      </w:r>
      <w:r w:rsidR="0053391E" w:rsidRPr="00ED0096">
        <w:rPr>
          <w:rFonts w:eastAsia="Aptos" w:cs="Times New Roman"/>
          <w:i/>
          <w:iCs/>
          <w:noProof w:val="0"/>
          <w:szCs w:val="24"/>
        </w:rPr>
        <w:t>етод</w:t>
      </w:r>
      <w:r>
        <w:rPr>
          <w:rFonts w:eastAsia="Aptos" w:cs="Times New Roman"/>
          <w:i/>
          <w:iCs/>
          <w:noProof w:val="0"/>
          <w:szCs w:val="24"/>
          <w:lang w:val="sr-Cyrl-RS"/>
        </w:rPr>
        <w:t>олошки аспекти</w:t>
      </w:r>
      <w:r w:rsidR="0053391E" w:rsidRPr="00ED0096">
        <w:rPr>
          <w:rFonts w:eastAsia="Aptos" w:cs="Times New Roman"/>
          <w:i/>
          <w:iCs/>
          <w:noProof w:val="0"/>
          <w:szCs w:val="24"/>
        </w:rPr>
        <w:t xml:space="preserve"> истраживања</w:t>
      </w:r>
      <w:r w:rsidR="0053391E">
        <w:rPr>
          <w:rFonts w:eastAsia="Aptos" w:cs="Times New Roman"/>
          <w:i/>
          <w:iCs/>
          <w:noProof w:val="0"/>
          <w:szCs w:val="24"/>
        </w:rPr>
        <w:t xml:space="preserve">, </w:t>
      </w:r>
      <w:r w:rsidR="0053391E">
        <w:rPr>
          <w:rFonts w:eastAsia="Aptos" w:cs="Times New Roman"/>
          <w:noProof w:val="0"/>
          <w:szCs w:val="24"/>
        </w:rPr>
        <w:t xml:space="preserve">даје детаљан преглед и образложење истраживачких одлука и поступака које је кандидаткиња применила. </w:t>
      </w:r>
      <w:r w:rsidR="00A37A24">
        <w:rPr>
          <w:rFonts w:eastAsia="Aptos" w:cs="Times New Roman"/>
          <w:noProof w:val="0"/>
          <w:szCs w:val="24"/>
          <w:lang w:val="sr-Cyrl-RS"/>
        </w:rPr>
        <w:t>Кандидаткиња најпре</w:t>
      </w:r>
      <w:r w:rsidR="0053391E">
        <w:rPr>
          <w:rFonts w:eastAsia="Aptos" w:cs="Times New Roman"/>
          <w:noProof w:val="0"/>
          <w:szCs w:val="24"/>
        </w:rPr>
        <w:t xml:space="preserve"> аргументује </w:t>
      </w:r>
      <w:r w:rsidR="00A37A24">
        <w:rPr>
          <w:rFonts w:eastAsia="Aptos" w:cs="Times New Roman"/>
          <w:noProof w:val="0"/>
          <w:szCs w:val="24"/>
          <w:lang w:val="sr-Cyrl-RS"/>
        </w:rPr>
        <w:t>у прилог коришћења</w:t>
      </w:r>
      <w:r w:rsidR="0053391E">
        <w:rPr>
          <w:rFonts w:eastAsia="Aptos" w:cs="Times New Roman"/>
          <w:noProof w:val="0"/>
          <w:szCs w:val="24"/>
        </w:rPr>
        <w:t xml:space="preserve"> квали</w:t>
      </w:r>
      <w:r w:rsidR="00A37A24">
        <w:rPr>
          <w:rFonts w:eastAsia="Aptos" w:cs="Times New Roman"/>
          <w:noProof w:val="0"/>
          <w:szCs w:val="24"/>
        </w:rPr>
        <w:t xml:space="preserve">тативног </w:t>
      </w:r>
      <w:r w:rsidR="00646529">
        <w:rPr>
          <w:rFonts w:eastAsia="Aptos" w:cs="Times New Roman"/>
          <w:noProof w:val="0"/>
          <w:szCs w:val="24"/>
          <w:lang w:val="sr-Cyrl-RS"/>
        </w:rPr>
        <w:t>приступа</w:t>
      </w:r>
      <w:r w:rsidR="00A37A24">
        <w:rPr>
          <w:rFonts w:eastAsia="Aptos" w:cs="Times New Roman"/>
          <w:noProof w:val="0"/>
          <w:szCs w:val="24"/>
        </w:rPr>
        <w:t xml:space="preserve"> за процес</w:t>
      </w:r>
      <w:r w:rsidR="00A37A24">
        <w:rPr>
          <w:rFonts w:eastAsia="Aptos" w:cs="Times New Roman"/>
          <w:noProof w:val="0"/>
          <w:szCs w:val="24"/>
          <w:lang w:val="sr-Cyrl-RS"/>
        </w:rPr>
        <w:t>уално</w:t>
      </w:r>
      <w:r w:rsidR="0053391E">
        <w:rPr>
          <w:rFonts w:eastAsia="Aptos" w:cs="Times New Roman"/>
          <w:noProof w:val="0"/>
          <w:szCs w:val="24"/>
        </w:rPr>
        <w:t xml:space="preserve"> и контекстуално дефинисан феномен, а </w:t>
      </w:r>
      <w:r w:rsidR="009D173D">
        <w:rPr>
          <w:rFonts w:eastAsia="Aptos" w:cs="Times New Roman"/>
          <w:noProof w:val="0"/>
          <w:szCs w:val="24"/>
          <w:lang w:val="sr-Cyrl-RS"/>
        </w:rPr>
        <w:t>затим</w:t>
      </w:r>
      <w:r w:rsidR="0053391E">
        <w:rPr>
          <w:rFonts w:eastAsia="Aptos" w:cs="Times New Roman"/>
          <w:noProof w:val="0"/>
          <w:szCs w:val="24"/>
        </w:rPr>
        <w:t xml:space="preserve"> описује специфичну улогу ресурса из приступа „великих прича“ и приступа „ма</w:t>
      </w:r>
      <w:r w:rsidR="00646529">
        <w:rPr>
          <w:rFonts w:eastAsia="Aptos" w:cs="Times New Roman"/>
          <w:noProof w:val="0"/>
          <w:szCs w:val="24"/>
        </w:rPr>
        <w:t>лих прича“ на које се ослонила.</w:t>
      </w:r>
      <w:r w:rsidR="00646529">
        <w:rPr>
          <w:rFonts w:eastAsia="Aptos" w:cs="Times New Roman"/>
          <w:noProof w:val="0"/>
          <w:szCs w:val="24"/>
          <w:lang w:val="sr-Cyrl-RS"/>
        </w:rPr>
        <w:t xml:space="preserve"> </w:t>
      </w:r>
      <w:r w:rsidR="00646529">
        <w:rPr>
          <w:rFonts w:eastAsia="Aptos" w:cs="Times New Roman"/>
          <w:noProof w:val="0"/>
          <w:szCs w:val="24"/>
          <w:lang w:val="sr-Cyrl-RS"/>
        </w:rPr>
        <w:lastRenderedPageBreak/>
        <w:t>Приказана је и</w:t>
      </w:r>
      <w:r w:rsidR="00646529">
        <w:rPr>
          <w:rFonts w:eastAsia="Aptos" w:cs="Times New Roman"/>
          <w:noProof w:val="0"/>
          <w:szCs w:val="24"/>
        </w:rPr>
        <w:t xml:space="preserve"> пилот студиј</w:t>
      </w:r>
      <w:r w:rsidR="00646529">
        <w:rPr>
          <w:rFonts w:eastAsia="Aptos" w:cs="Times New Roman"/>
          <w:noProof w:val="0"/>
          <w:szCs w:val="24"/>
          <w:lang w:val="sr-Cyrl-RS"/>
        </w:rPr>
        <w:t>а</w:t>
      </w:r>
      <w:r w:rsidR="0053391E">
        <w:rPr>
          <w:rFonts w:eastAsia="Aptos" w:cs="Times New Roman"/>
          <w:noProof w:val="0"/>
          <w:szCs w:val="24"/>
        </w:rPr>
        <w:t xml:space="preserve"> на основу које је </w:t>
      </w:r>
      <w:r w:rsidR="00646529">
        <w:rPr>
          <w:rFonts w:eastAsia="Aptos" w:cs="Times New Roman"/>
          <w:noProof w:val="0"/>
          <w:szCs w:val="24"/>
          <w:lang w:val="sr-Cyrl-RS"/>
        </w:rPr>
        <w:t>прилагођен првобитно планирани н</w:t>
      </w:r>
      <w:r w:rsidR="0053391E">
        <w:rPr>
          <w:rFonts w:eastAsia="Aptos" w:cs="Times New Roman"/>
          <w:noProof w:val="0"/>
          <w:szCs w:val="24"/>
        </w:rPr>
        <w:t>ацрт</w:t>
      </w:r>
      <w:r w:rsidR="00646529">
        <w:rPr>
          <w:rFonts w:eastAsia="Aptos" w:cs="Times New Roman"/>
          <w:noProof w:val="0"/>
          <w:szCs w:val="24"/>
          <w:lang w:val="sr-Cyrl-RS"/>
        </w:rPr>
        <w:t xml:space="preserve"> истраживања</w:t>
      </w:r>
      <w:r w:rsidR="0053391E">
        <w:rPr>
          <w:rFonts w:eastAsia="Aptos" w:cs="Times New Roman"/>
          <w:noProof w:val="0"/>
          <w:szCs w:val="24"/>
        </w:rPr>
        <w:t>, тако да уместо једног, прати процесе идентитетске конструкције два инволвирана актера (адолесцента-пријатеља), а да наративизовани догађај буде управо</w:t>
      </w:r>
      <w:r w:rsidR="00CB2A0D">
        <w:rPr>
          <w:rFonts w:eastAsia="Aptos" w:cs="Times New Roman"/>
          <w:noProof w:val="0"/>
          <w:szCs w:val="24"/>
        </w:rPr>
        <w:t xml:space="preserve"> њихов конфликт, чиме је повећа</w:t>
      </w:r>
      <w:r w:rsidR="00CB2A0D">
        <w:rPr>
          <w:rFonts w:eastAsia="Aptos" w:cs="Times New Roman"/>
          <w:noProof w:val="0"/>
          <w:szCs w:val="24"/>
          <w:lang w:val="sr-Cyrl-RS"/>
        </w:rPr>
        <w:t>н</w:t>
      </w:r>
      <w:r w:rsidR="0053391E">
        <w:rPr>
          <w:rFonts w:eastAsia="Aptos" w:cs="Times New Roman"/>
          <w:noProof w:val="0"/>
          <w:szCs w:val="24"/>
        </w:rPr>
        <w:t xml:space="preserve">а комплексност анализе. </w:t>
      </w:r>
      <w:r w:rsidR="00CB2A0D">
        <w:rPr>
          <w:rFonts w:eastAsia="Aptos" w:cs="Times New Roman"/>
          <w:noProof w:val="0"/>
          <w:szCs w:val="24"/>
          <w:lang w:val="sr-Cyrl-RS"/>
        </w:rPr>
        <w:t>Затим је дат приказ узорка који су чиниле</w:t>
      </w:r>
      <w:r w:rsidR="0053391E">
        <w:rPr>
          <w:rFonts w:eastAsia="Aptos" w:cs="Times New Roman"/>
          <w:noProof w:val="0"/>
          <w:szCs w:val="24"/>
        </w:rPr>
        <w:t xml:space="preserve"> истополне дијаде адолесцената – пријатеља</w:t>
      </w:r>
      <w:r w:rsidR="00B1440B">
        <w:rPr>
          <w:rFonts w:eastAsia="Aptos" w:cs="Times New Roman"/>
          <w:noProof w:val="0"/>
          <w:szCs w:val="24"/>
        </w:rPr>
        <w:t xml:space="preserve"> у периоду касне адолесценције</w:t>
      </w:r>
      <w:r w:rsidR="0053391E">
        <w:rPr>
          <w:rFonts w:eastAsia="Aptos" w:cs="Times New Roman"/>
          <w:noProof w:val="0"/>
          <w:szCs w:val="24"/>
        </w:rPr>
        <w:t>. Потом, кандидаткиња описује три истраживачке фазе – прву у којој су адолесценти индивидуално описивали свој скорашњи конфликт, другу у којој су заједно преговарали о њему и трећу фазу која је служила мапирању евентуалних промена у наративу и идентитетским позицијама. Након детаљног описа различитих аспеката прикупљања података, кандидаткиња је аргументовала избор да сваки пар учесник</w:t>
      </w:r>
      <w:r w:rsidR="003F328A">
        <w:rPr>
          <w:rFonts w:eastAsia="Aptos" w:cs="Times New Roman"/>
          <w:noProof w:val="0"/>
          <w:szCs w:val="24"/>
        </w:rPr>
        <w:t>а анализира као студију случаја</w:t>
      </w:r>
      <w:r w:rsidR="003F328A">
        <w:rPr>
          <w:rFonts w:eastAsia="Aptos" w:cs="Times New Roman"/>
          <w:noProof w:val="0"/>
          <w:szCs w:val="24"/>
          <w:lang w:val="sr-Cyrl-RS"/>
        </w:rPr>
        <w:t>, а затим</w:t>
      </w:r>
      <w:r w:rsidR="0053391E">
        <w:rPr>
          <w:rFonts w:eastAsia="Aptos" w:cs="Times New Roman"/>
          <w:noProof w:val="0"/>
          <w:szCs w:val="24"/>
        </w:rPr>
        <w:t xml:space="preserve"> исцрпно описала процес анализе приватних прича учесника о конфликту и анализу њихове интеракције, при чему се у оба случаја ослонила на наративне и конверзационо-дискурзивне ресурсе како би мапирала иде</w:t>
      </w:r>
      <w:r w:rsidR="00511810">
        <w:rPr>
          <w:rFonts w:eastAsia="Aptos" w:cs="Times New Roman"/>
          <w:noProof w:val="0"/>
          <w:szCs w:val="24"/>
        </w:rPr>
        <w:t>нтитетске процесе адолесцената.</w:t>
      </w:r>
      <w:r w:rsidR="00511810">
        <w:rPr>
          <w:rFonts w:eastAsia="Aptos" w:cs="Times New Roman"/>
          <w:noProof w:val="0"/>
          <w:szCs w:val="24"/>
          <w:lang w:val="sr-Cyrl-RS"/>
        </w:rPr>
        <w:t xml:space="preserve"> </w:t>
      </w:r>
      <w:r w:rsidR="0053391E">
        <w:rPr>
          <w:rFonts w:eastAsia="Aptos" w:cs="Times New Roman"/>
          <w:noProof w:val="0"/>
          <w:szCs w:val="24"/>
        </w:rPr>
        <w:t>Методолошко поглавље се завршава рефлексивним освртом истраживачице на процес прикупљања и анализе података.</w:t>
      </w:r>
    </w:p>
    <w:p w14:paraId="121374B3" w14:textId="5554A107" w:rsidR="005F274D" w:rsidRPr="000E4860" w:rsidRDefault="000318D0" w:rsidP="00F14E7B">
      <w:pPr>
        <w:autoSpaceDN/>
        <w:spacing w:after="120" w:line="276" w:lineRule="auto"/>
        <w:ind w:firstLine="720"/>
        <w:jc w:val="both"/>
        <w:rPr>
          <w:rFonts w:eastAsia="Aptos" w:cs="Times New Roman"/>
          <w:noProof w:val="0"/>
          <w:szCs w:val="24"/>
          <w:lang w:val="sr-Cyrl-RS"/>
        </w:rPr>
      </w:pPr>
      <w:r>
        <w:rPr>
          <w:rFonts w:eastAsia="Aptos" w:cs="Times New Roman"/>
          <w:noProof w:val="0"/>
          <w:szCs w:val="24"/>
          <w:lang w:val="sr-Cyrl-RS"/>
        </w:rPr>
        <w:t>Најобимније пето п</w:t>
      </w:r>
      <w:r w:rsidR="0053391E">
        <w:rPr>
          <w:rFonts w:eastAsia="Aptos" w:cs="Times New Roman"/>
          <w:noProof w:val="0"/>
          <w:szCs w:val="24"/>
        </w:rPr>
        <w:t>оглавље</w:t>
      </w:r>
      <w:r>
        <w:rPr>
          <w:rFonts w:eastAsia="Aptos" w:cs="Times New Roman"/>
          <w:noProof w:val="0"/>
          <w:szCs w:val="24"/>
          <w:lang w:val="sr-Cyrl-RS"/>
        </w:rPr>
        <w:t>,</w:t>
      </w:r>
      <w:r w:rsidR="0053391E">
        <w:rPr>
          <w:rFonts w:eastAsia="Aptos" w:cs="Times New Roman"/>
          <w:noProof w:val="0"/>
          <w:szCs w:val="24"/>
        </w:rPr>
        <w:t xml:space="preserve"> </w:t>
      </w:r>
      <w:r w:rsidR="0053391E" w:rsidRPr="00ED0096">
        <w:rPr>
          <w:rFonts w:eastAsia="Aptos" w:cs="Times New Roman"/>
          <w:i/>
          <w:iCs/>
          <w:noProof w:val="0"/>
          <w:szCs w:val="24"/>
        </w:rPr>
        <w:t>Резултати истраживања</w:t>
      </w:r>
      <w:r w:rsidR="0053391E">
        <w:rPr>
          <w:rFonts w:eastAsia="Aptos" w:cs="Times New Roman"/>
          <w:i/>
          <w:iCs/>
          <w:noProof w:val="0"/>
          <w:szCs w:val="24"/>
        </w:rPr>
        <w:t xml:space="preserve">: анализа студија случаја, </w:t>
      </w:r>
      <w:r w:rsidR="0053391E">
        <w:rPr>
          <w:rFonts w:eastAsia="Aptos" w:cs="Times New Roman"/>
          <w:noProof w:val="0"/>
          <w:szCs w:val="24"/>
        </w:rPr>
        <w:t xml:space="preserve">подељено је на три целине. У првој, кандидаткиња је представила две студије случаја у којима адолесценти нису разрешили конфликт </w:t>
      </w:r>
      <w:r w:rsidR="00051F83">
        <w:rPr>
          <w:rFonts w:eastAsia="Aptos" w:cs="Times New Roman"/>
          <w:noProof w:val="0"/>
          <w:szCs w:val="24"/>
          <w:lang w:val="sr-Cyrl-RS"/>
        </w:rPr>
        <w:t xml:space="preserve">ни пре учешћа у истраживању </w:t>
      </w:r>
      <w:r w:rsidR="0053391E">
        <w:rPr>
          <w:rFonts w:eastAsia="Aptos" w:cs="Times New Roman"/>
          <w:noProof w:val="0"/>
          <w:szCs w:val="24"/>
        </w:rPr>
        <w:t xml:space="preserve">ни после друге фазе </w:t>
      </w:r>
      <w:r w:rsidR="00A36F48">
        <w:rPr>
          <w:rFonts w:eastAsia="Aptos" w:cs="Times New Roman"/>
          <w:noProof w:val="0"/>
          <w:szCs w:val="24"/>
          <w:lang w:val="sr-Cyrl-RS"/>
        </w:rPr>
        <w:t>истраживања</w:t>
      </w:r>
      <w:r w:rsidR="0053391E">
        <w:rPr>
          <w:rFonts w:eastAsia="Aptos" w:cs="Times New Roman"/>
          <w:noProof w:val="0"/>
          <w:szCs w:val="24"/>
        </w:rPr>
        <w:t xml:space="preserve"> </w:t>
      </w:r>
      <w:r w:rsidR="00A36F48">
        <w:rPr>
          <w:rFonts w:eastAsia="Aptos" w:cs="Times New Roman"/>
          <w:noProof w:val="0"/>
          <w:szCs w:val="24"/>
          <w:lang w:val="sr-Cyrl-RS"/>
        </w:rPr>
        <w:t>током које су</w:t>
      </w:r>
      <w:r w:rsidR="0053391E">
        <w:rPr>
          <w:rFonts w:eastAsia="Aptos" w:cs="Times New Roman"/>
          <w:noProof w:val="0"/>
          <w:szCs w:val="24"/>
        </w:rPr>
        <w:t xml:space="preserve"> преговарали о њему. Друга целина обу</w:t>
      </w:r>
      <w:r w:rsidR="003163C9">
        <w:rPr>
          <w:rFonts w:eastAsia="Aptos" w:cs="Times New Roman"/>
          <w:noProof w:val="0"/>
          <w:szCs w:val="24"/>
        </w:rPr>
        <w:t>хвата две студије случаја у кој</w:t>
      </w:r>
      <w:r w:rsidR="003163C9">
        <w:rPr>
          <w:rFonts w:eastAsia="Aptos" w:cs="Times New Roman"/>
          <w:noProof w:val="0"/>
          <w:szCs w:val="24"/>
          <w:lang w:val="sr-Cyrl-RS"/>
        </w:rPr>
        <w:t>има</w:t>
      </w:r>
      <w:r w:rsidR="0053391E">
        <w:rPr>
          <w:rFonts w:eastAsia="Aptos" w:cs="Times New Roman"/>
          <w:noProof w:val="0"/>
          <w:szCs w:val="24"/>
        </w:rPr>
        <w:t xml:space="preserve"> конфликт није био разрешен пре учешћа у истраживању, али је током друге фазе учешћа напредовао ка разрешењу. Трећу целину чини студија случаја учесника чији је конфликт био разрешен још пре прве фазе учешћа. Унутар сваке студије прво је представљена укрштена анализа приватних прича учесника, а онда и анализа њихове интеракције, а иза сваког од ова два сегмента кандидаткиња је дала кратак осврт у кој</w:t>
      </w:r>
      <w:r w:rsidR="00F14E7B">
        <w:rPr>
          <w:rFonts w:eastAsia="Aptos" w:cs="Times New Roman"/>
          <w:noProof w:val="0"/>
          <w:szCs w:val="24"/>
        </w:rPr>
        <w:t>ем је истакла најважније увиде.</w:t>
      </w:r>
      <w:r w:rsidR="00F14E7B">
        <w:rPr>
          <w:rFonts w:eastAsia="Aptos" w:cs="Times New Roman"/>
          <w:noProof w:val="0"/>
          <w:szCs w:val="24"/>
          <w:lang w:val="sr-Cyrl-RS"/>
        </w:rPr>
        <w:t xml:space="preserve"> </w:t>
      </w:r>
      <w:r w:rsidR="0053391E">
        <w:rPr>
          <w:rFonts w:eastAsia="Aptos" w:cs="Times New Roman"/>
          <w:noProof w:val="0"/>
          <w:szCs w:val="24"/>
        </w:rPr>
        <w:t xml:space="preserve">Анализа приватних прича учесника организована је у четири одељка: главни заплет, односно проблем који је довео до конфликта, потом (само)позиционирање једног актера, затим (само)позиционирање другог актера и покушај расплета. У оквиру ових целина, кандидаткиња је структурисала приказ анализе преко мапираних дисјункција, односно супротстављених аспеката приче, </w:t>
      </w:r>
      <w:r w:rsidR="0056654E">
        <w:rPr>
          <w:rFonts w:eastAsia="Aptos" w:cs="Times New Roman"/>
          <w:noProof w:val="0"/>
          <w:szCs w:val="24"/>
          <w:lang w:val="sr-Cyrl-RS"/>
        </w:rPr>
        <w:t xml:space="preserve">и </w:t>
      </w:r>
      <w:r w:rsidR="0053391E">
        <w:rPr>
          <w:rFonts w:eastAsia="Aptos" w:cs="Times New Roman"/>
          <w:noProof w:val="0"/>
          <w:szCs w:val="24"/>
        </w:rPr>
        <w:t xml:space="preserve">делимичних или потпуних </w:t>
      </w:r>
      <w:r w:rsidR="00E94268">
        <w:rPr>
          <w:rFonts w:eastAsia="Aptos" w:cs="Times New Roman"/>
          <w:noProof w:val="0"/>
          <w:szCs w:val="24"/>
        </w:rPr>
        <w:t>ко-к</w:t>
      </w:r>
      <w:r w:rsidR="0053391E">
        <w:rPr>
          <w:rFonts w:eastAsia="Aptos" w:cs="Times New Roman"/>
          <w:noProof w:val="0"/>
          <w:szCs w:val="24"/>
        </w:rPr>
        <w:t xml:space="preserve">онструкција, односно дељених аспеката приче. </w:t>
      </w:r>
      <w:r w:rsidR="00D202A1">
        <w:rPr>
          <w:rFonts w:eastAsia="Aptos" w:cs="Times New Roman"/>
          <w:noProof w:val="0"/>
          <w:szCs w:val="24"/>
          <w:lang w:val="sr-Cyrl-RS"/>
        </w:rPr>
        <w:t>Т</w:t>
      </w:r>
      <w:r w:rsidR="0053391E">
        <w:rPr>
          <w:rFonts w:eastAsia="Aptos" w:cs="Times New Roman"/>
          <w:noProof w:val="0"/>
          <w:szCs w:val="24"/>
        </w:rPr>
        <w:t xml:space="preserve">акође </w:t>
      </w:r>
      <w:r w:rsidR="00D202A1">
        <w:rPr>
          <w:rFonts w:eastAsia="Aptos" w:cs="Times New Roman"/>
          <w:noProof w:val="0"/>
          <w:szCs w:val="24"/>
          <w:lang w:val="sr-Cyrl-RS"/>
        </w:rPr>
        <w:t xml:space="preserve">су </w:t>
      </w:r>
      <w:r w:rsidR="00D202A1">
        <w:rPr>
          <w:rFonts w:eastAsia="Aptos" w:cs="Times New Roman"/>
          <w:noProof w:val="0"/>
          <w:szCs w:val="24"/>
        </w:rPr>
        <w:t>анализира</w:t>
      </w:r>
      <w:r w:rsidR="00D202A1">
        <w:rPr>
          <w:rFonts w:eastAsia="Aptos" w:cs="Times New Roman"/>
          <w:noProof w:val="0"/>
          <w:szCs w:val="24"/>
          <w:lang w:val="sr-Cyrl-RS"/>
        </w:rPr>
        <w:t>н</w:t>
      </w:r>
      <w:r w:rsidR="0053391E">
        <w:rPr>
          <w:rFonts w:eastAsia="Aptos" w:cs="Times New Roman"/>
          <w:noProof w:val="0"/>
          <w:szCs w:val="24"/>
        </w:rPr>
        <w:t xml:space="preserve">а унутрашња несагласја приче учесника, </w:t>
      </w:r>
      <w:r w:rsidR="00D202A1">
        <w:rPr>
          <w:rFonts w:eastAsia="Aptos" w:cs="Times New Roman"/>
          <w:noProof w:val="0"/>
          <w:szCs w:val="24"/>
          <w:lang w:val="sr-Cyrl-RS"/>
        </w:rPr>
        <w:t xml:space="preserve">њихови </w:t>
      </w:r>
      <w:r w:rsidR="00432E33">
        <w:t>ý</w:t>
      </w:r>
      <w:r w:rsidR="00D202A1">
        <w:t>ло</w:t>
      </w:r>
      <w:r w:rsidR="00D202A1">
        <w:rPr>
          <w:lang w:val="sr-Cyrl-RS"/>
        </w:rPr>
        <w:t>зи</w:t>
      </w:r>
      <w:r w:rsidR="00DA334E">
        <w:t>, тј. мотивациј</w:t>
      </w:r>
      <w:r w:rsidR="00DA334E">
        <w:rPr>
          <w:lang w:val="sr-Cyrl-RS"/>
        </w:rPr>
        <w:t>а</w:t>
      </w:r>
      <w:r w:rsidR="0053391E">
        <w:t xml:space="preserve"> учесника и стратегије које сваки од њих користи да оствари препознате психолошке и релационе </w:t>
      </w:r>
      <w:r w:rsidR="00432E33">
        <w:t>ý</w:t>
      </w:r>
      <w:r w:rsidR="0053391E">
        <w:t xml:space="preserve">логе. На основу ове комплексне анализе, </w:t>
      </w:r>
      <w:r w:rsidR="00DA334E">
        <w:rPr>
          <w:lang w:val="sr-Cyrl-RS"/>
        </w:rPr>
        <w:t>кандидаткиња</w:t>
      </w:r>
      <w:r w:rsidR="0053391E">
        <w:t xml:space="preserve"> је идентификовала идентитетску саморепрезентацију учесника у доминантном наративу у сукобу, али и </w:t>
      </w:r>
      <w:r w:rsidR="00331A25">
        <w:rPr>
          <w:lang w:val="sr-Cyrl-RS"/>
        </w:rPr>
        <w:t xml:space="preserve">у </w:t>
      </w:r>
      <w:r w:rsidR="00331A25">
        <w:t>алтернативно</w:t>
      </w:r>
      <w:r w:rsidR="00331A25">
        <w:rPr>
          <w:lang w:val="sr-Cyrl-RS"/>
        </w:rPr>
        <w:t>м</w:t>
      </w:r>
      <w:r w:rsidR="0053391E">
        <w:t xml:space="preserve"> на</w:t>
      </w:r>
      <w:r w:rsidR="00331A25">
        <w:t>ратив</w:t>
      </w:r>
      <w:r w:rsidR="00331A25">
        <w:rPr>
          <w:lang w:val="sr-Cyrl-RS"/>
        </w:rPr>
        <w:t xml:space="preserve">у </w:t>
      </w:r>
      <w:r w:rsidR="00DA334E">
        <w:t xml:space="preserve">који </w:t>
      </w:r>
      <w:r w:rsidR="00331A25">
        <w:rPr>
          <w:lang w:val="sr-Cyrl-RS"/>
        </w:rPr>
        <w:t>је присутан у назнакама</w:t>
      </w:r>
      <w:r w:rsidR="00331A25">
        <w:t>.</w:t>
      </w:r>
      <w:r w:rsidR="0056654E">
        <w:rPr>
          <w:lang w:val="sr-Cyrl-RS"/>
        </w:rPr>
        <w:t xml:space="preserve"> </w:t>
      </w:r>
      <w:r w:rsidR="0053391E">
        <w:t xml:space="preserve">Анализа интеракције организована је кроз „сцене“, одвојене једна од друге по томе што доносе </w:t>
      </w:r>
      <w:r w:rsidR="0053391E" w:rsidRPr="004F24A0">
        <w:rPr>
          <w:lang w:val="en-US"/>
        </w:rPr>
        <w:t>значајн</w:t>
      </w:r>
      <w:r w:rsidR="0053391E">
        <w:rPr>
          <w:lang w:val="en-US"/>
        </w:rPr>
        <w:t>у</w:t>
      </w:r>
      <w:r w:rsidR="0053391E" w:rsidRPr="004F24A0">
        <w:rPr>
          <w:lang w:val="en-US"/>
        </w:rPr>
        <w:t xml:space="preserve"> релацион</w:t>
      </w:r>
      <w:r w:rsidR="0053391E">
        <w:rPr>
          <w:lang w:val="en-US"/>
        </w:rPr>
        <w:t>у</w:t>
      </w:r>
      <w:r w:rsidR="0053391E" w:rsidRPr="004F24A0">
        <w:rPr>
          <w:lang w:val="en-US"/>
        </w:rPr>
        <w:t xml:space="preserve"> новин</w:t>
      </w:r>
      <w:r w:rsidR="0053391E">
        <w:rPr>
          <w:lang w:val="en-US"/>
        </w:rPr>
        <w:t>у</w:t>
      </w:r>
      <w:r w:rsidR="0053391E" w:rsidRPr="004F24A0">
        <w:rPr>
          <w:lang w:val="en-US"/>
        </w:rPr>
        <w:t xml:space="preserve"> у интеракцији</w:t>
      </w:r>
      <w:r w:rsidR="0053391E">
        <w:rPr>
          <w:lang w:val="en-US"/>
        </w:rPr>
        <w:t xml:space="preserve">. У оквиру њих кандидаткиња је систематично анализирала како се приликом преговарања појављују елементи приватних прича, са посебним фокусом на преговарање идентитетских позиција и идентитетске последице тока интеракције у зависности од тога да ли се учесници крећу ка разрешењу </w:t>
      </w:r>
      <w:r w:rsidR="00F14E7B">
        <w:rPr>
          <w:lang w:val="en-US"/>
        </w:rPr>
        <w:t xml:space="preserve">или конфликт остаје </w:t>
      </w:r>
      <w:r w:rsidR="00F14E7B" w:rsidRPr="000E4860">
        <w:rPr>
          <w:lang w:val="en-US"/>
        </w:rPr>
        <w:t>неразрешен.</w:t>
      </w:r>
      <w:r w:rsidR="00F14E7B" w:rsidRPr="000E4860">
        <w:rPr>
          <w:lang w:val="sr-Cyrl-RS"/>
        </w:rPr>
        <w:t xml:space="preserve"> </w:t>
      </w:r>
      <w:r w:rsidR="0053391E" w:rsidRPr="000E4860">
        <w:rPr>
          <w:lang w:val="en-US"/>
        </w:rPr>
        <w:t xml:space="preserve">Ова </w:t>
      </w:r>
      <w:r w:rsidR="005F274D" w:rsidRPr="000E4860">
        <w:rPr>
          <w:lang w:val="sr-Cyrl-RS"/>
        </w:rPr>
        <w:t xml:space="preserve">комплексна </w:t>
      </w:r>
      <w:r w:rsidR="0053391E" w:rsidRPr="000E4860">
        <w:rPr>
          <w:lang w:val="en-US"/>
        </w:rPr>
        <w:t xml:space="preserve">анализа </w:t>
      </w:r>
      <w:r w:rsidR="005F274D" w:rsidRPr="000E4860">
        <w:rPr>
          <w:lang w:val="sr-Cyrl-RS"/>
        </w:rPr>
        <w:t xml:space="preserve">пружила је </w:t>
      </w:r>
      <w:r w:rsidR="00F14E7B" w:rsidRPr="000E4860">
        <w:rPr>
          <w:lang w:val="sr-Cyrl-RS"/>
        </w:rPr>
        <w:t xml:space="preserve">детаљан </w:t>
      </w:r>
      <w:r w:rsidR="005F274D" w:rsidRPr="000E4860">
        <w:rPr>
          <w:lang w:val="sr-Cyrl-RS"/>
        </w:rPr>
        <w:t>увид у</w:t>
      </w:r>
      <w:r w:rsidR="0053391E" w:rsidRPr="000E4860">
        <w:rPr>
          <w:lang w:val="en-US"/>
        </w:rPr>
        <w:t xml:space="preserve"> повезаности процеса разрешења конфликата са једне, и идентитетских исхода са друге стране. </w:t>
      </w:r>
      <w:r w:rsidR="00F14E7B" w:rsidRPr="000E4860">
        <w:rPr>
          <w:lang w:val="sr-Cyrl-RS"/>
        </w:rPr>
        <w:t>К</w:t>
      </w:r>
      <w:r w:rsidR="00F14E7B" w:rsidRPr="000E4860">
        <w:t xml:space="preserve">андидаткиња обрће </w:t>
      </w:r>
      <w:r w:rsidR="00F14E7B" w:rsidRPr="000E4860">
        <w:lastRenderedPageBreak/>
        <w:t xml:space="preserve">индивидуалистичка тумачења, нудећи интерпретације у супротном смеру: сукоби у пријатељском односу продукују унутрашње сукобе код адолесцента, који се тичу делом супротстављених ýлога. Интрапсихички сукоби ýлога за собом повлаче и сукобе саморепрезентација које су са њима повезане. Од контекстуалног, локалног разрешења конфликта на овај начин </w:t>
      </w:r>
      <w:r w:rsidR="000044F4">
        <w:rPr>
          <w:lang w:val="sr-Cyrl-RS"/>
        </w:rPr>
        <w:t xml:space="preserve">ће </w:t>
      </w:r>
      <w:r w:rsidR="00F14E7B" w:rsidRPr="000E4860">
        <w:t>зависити укупна, глобална саморепрезентација адолесцента и начин на који он позиционира пријатеља</w:t>
      </w:r>
      <w:r w:rsidR="000E4860">
        <w:rPr>
          <w:lang w:val="sr-Cyrl-RS"/>
        </w:rPr>
        <w:t>.</w:t>
      </w:r>
    </w:p>
    <w:p w14:paraId="3811BB9F" w14:textId="74A1ECEB" w:rsidR="00782201" w:rsidRPr="0057609F" w:rsidRDefault="0053391E" w:rsidP="00160A91">
      <w:pPr>
        <w:autoSpaceDN/>
        <w:spacing w:after="120" w:line="276" w:lineRule="auto"/>
        <w:ind w:firstLine="720"/>
        <w:jc w:val="both"/>
      </w:pPr>
      <w:r>
        <w:rPr>
          <w:rFonts w:eastAsia="Aptos" w:cs="Times New Roman"/>
          <w:noProof w:val="0"/>
          <w:szCs w:val="24"/>
        </w:rPr>
        <w:t xml:space="preserve">Поглавље </w:t>
      </w:r>
      <w:r>
        <w:rPr>
          <w:rFonts w:eastAsia="Aptos" w:cs="Times New Roman"/>
          <w:i/>
          <w:iCs/>
          <w:noProof w:val="0"/>
          <w:szCs w:val="24"/>
        </w:rPr>
        <w:t>Д</w:t>
      </w:r>
      <w:r w:rsidRPr="00ED0096">
        <w:rPr>
          <w:rFonts w:eastAsia="Aptos" w:cs="Times New Roman"/>
          <w:i/>
          <w:iCs/>
          <w:noProof w:val="0"/>
          <w:szCs w:val="24"/>
        </w:rPr>
        <w:t>искусија налаза истраживања</w:t>
      </w:r>
      <w:r>
        <w:rPr>
          <w:rFonts w:eastAsia="Aptos" w:cs="Times New Roman"/>
          <w:i/>
          <w:iCs/>
          <w:noProof w:val="0"/>
          <w:szCs w:val="24"/>
        </w:rPr>
        <w:t xml:space="preserve"> </w:t>
      </w:r>
      <w:r>
        <w:rPr>
          <w:rFonts w:eastAsia="Aptos" w:cs="Times New Roman"/>
          <w:noProof w:val="0"/>
          <w:szCs w:val="24"/>
        </w:rPr>
        <w:t>посвећен</w:t>
      </w:r>
      <w:r w:rsidR="00253F81">
        <w:rPr>
          <w:rFonts w:eastAsia="Aptos" w:cs="Times New Roman"/>
          <w:noProof w:val="0"/>
          <w:szCs w:val="24"/>
        </w:rPr>
        <w:t>o</w:t>
      </w:r>
      <w:r>
        <w:rPr>
          <w:rFonts w:eastAsia="Aptos" w:cs="Times New Roman"/>
          <w:noProof w:val="0"/>
          <w:szCs w:val="24"/>
        </w:rPr>
        <w:t xml:space="preserve"> је разматрању </w:t>
      </w:r>
      <w:r w:rsidR="00B47A0A">
        <w:rPr>
          <w:rFonts w:eastAsia="Aptos" w:cs="Times New Roman"/>
          <w:noProof w:val="0"/>
          <w:szCs w:val="24"/>
          <w:lang w:val="sr-Cyrl-RS"/>
        </w:rPr>
        <w:t>налаза</w:t>
      </w:r>
      <w:r>
        <w:rPr>
          <w:rFonts w:eastAsia="Aptos" w:cs="Times New Roman"/>
          <w:noProof w:val="0"/>
          <w:szCs w:val="24"/>
        </w:rPr>
        <w:t xml:space="preserve"> у контексту постављених истраживачких питања. </w:t>
      </w:r>
      <w:r w:rsidR="00B47A0A">
        <w:rPr>
          <w:rFonts w:eastAsia="Aptos" w:cs="Times New Roman"/>
          <w:noProof w:val="0"/>
          <w:szCs w:val="24"/>
          <w:lang w:val="sr-Cyrl-RS"/>
        </w:rPr>
        <w:t>К</w:t>
      </w:r>
      <w:r>
        <w:rPr>
          <w:rFonts w:eastAsia="Aptos" w:cs="Times New Roman"/>
          <w:noProof w:val="0"/>
          <w:szCs w:val="24"/>
        </w:rPr>
        <w:t xml:space="preserve">андидаткиња </w:t>
      </w:r>
      <w:r w:rsidR="00264563">
        <w:rPr>
          <w:rFonts w:eastAsia="Aptos" w:cs="Times New Roman"/>
          <w:noProof w:val="0"/>
          <w:szCs w:val="24"/>
          <w:lang w:val="sr-Cyrl-RS"/>
        </w:rPr>
        <w:t>у првом делу дискусије</w:t>
      </w:r>
      <w:r>
        <w:rPr>
          <w:rFonts w:eastAsia="Aptos" w:cs="Times New Roman"/>
          <w:noProof w:val="0"/>
          <w:szCs w:val="24"/>
        </w:rPr>
        <w:t xml:space="preserve"> разматра концептуализацију идентитетских процеса у адолесценцији коју имплицирају њени подаци и приступи од којих је кренула. </w:t>
      </w:r>
      <w:r w:rsidR="00E90212">
        <w:rPr>
          <w:rFonts w:eastAsia="Aptos" w:cs="Times New Roman"/>
          <w:noProof w:val="0"/>
          <w:szCs w:val="24"/>
          <w:lang w:val="sr-Cyrl-RS"/>
        </w:rPr>
        <w:t>О</w:t>
      </w:r>
      <w:r>
        <w:rPr>
          <w:rFonts w:eastAsia="Aptos" w:cs="Times New Roman"/>
          <w:noProof w:val="0"/>
          <w:szCs w:val="24"/>
        </w:rPr>
        <w:t xml:space="preserve">на истиче коимпликативност и релационалност идентитетских позиција у причи адолесцената о сукобу, које сугеришу да се лична прича гради селекцијом оних идентитета који бивају доведени у питање перспективом пријатеља. Дискутујући допринос свог рада приступу „великих прича“, она упућује на осветљавање </w:t>
      </w:r>
      <w:r w:rsidR="00896034">
        <w:rPr>
          <w:rFonts w:eastAsia="Aptos" w:cs="Times New Roman"/>
          <w:noProof w:val="0"/>
          <w:szCs w:val="24"/>
        </w:rPr>
        <w:t>процеса идентитетског „рада“</w:t>
      </w:r>
      <w:r>
        <w:rPr>
          <w:rFonts w:eastAsia="Aptos" w:cs="Times New Roman"/>
          <w:noProof w:val="0"/>
          <w:szCs w:val="24"/>
        </w:rPr>
        <w:t xml:space="preserve"> </w:t>
      </w:r>
      <w:r w:rsidR="00896034">
        <w:rPr>
          <w:rFonts w:eastAsia="Aptos" w:cs="Times New Roman"/>
          <w:noProof w:val="0"/>
          <w:szCs w:val="24"/>
          <w:lang w:val="sr-Cyrl-RS"/>
        </w:rPr>
        <w:t>– док је доминатни</w:t>
      </w:r>
      <w:r>
        <w:rPr>
          <w:rFonts w:eastAsia="Aptos" w:cs="Times New Roman"/>
          <w:noProof w:val="0"/>
          <w:szCs w:val="24"/>
        </w:rPr>
        <w:t xml:space="preserve"> нара</w:t>
      </w:r>
      <w:r w:rsidR="00896034">
        <w:rPr>
          <w:rFonts w:eastAsia="Aptos" w:cs="Times New Roman"/>
          <w:noProof w:val="0"/>
          <w:szCs w:val="24"/>
        </w:rPr>
        <w:t>тив о сукобу</w:t>
      </w:r>
      <w:r>
        <w:rPr>
          <w:rFonts w:eastAsia="Aptos" w:cs="Times New Roman"/>
          <w:noProof w:val="0"/>
          <w:szCs w:val="24"/>
        </w:rPr>
        <w:t xml:space="preserve"> потпорном реториком учињен релативно кохерентним, </w:t>
      </w:r>
      <w:r w:rsidR="00896034">
        <w:rPr>
          <w:rFonts w:eastAsia="Aptos" w:cs="Times New Roman"/>
          <w:noProof w:val="0"/>
          <w:szCs w:val="24"/>
          <w:lang w:val="sr-Cyrl-RS"/>
        </w:rPr>
        <w:t>присуство</w:t>
      </w:r>
      <w:r w:rsidR="00896034">
        <w:rPr>
          <w:rFonts w:eastAsia="Aptos" w:cs="Times New Roman"/>
          <w:noProof w:val="0"/>
          <w:szCs w:val="24"/>
        </w:rPr>
        <w:t xml:space="preserve"> наративни</w:t>
      </w:r>
      <w:r w:rsidR="000044F4">
        <w:rPr>
          <w:rFonts w:eastAsia="Aptos" w:cs="Times New Roman"/>
          <w:noProof w:val="0"/>
          <w:szCs w:val="24"/>
          <w:lang w:val="sr-Cyrl-RS"/>
        </w:rPr>
        <w:t>х</w:t>
      </w:r>
      <w:r w:rsidR="006B4094">
        <w:rPr>
          <w:rFonts w:eastAsia="Aptos" w:cs="Times New Roman"/>
          <w:noProof w:val="0"/>
          <w:szCs w:val="24"/>
        </w:rPr>
        <w:t xml:space="preserve"> рупа</w:t>
      </w:r>
      <w:r>
        <w:rPr>
          <w:rFonts w:eastAsia="Aptos" w:cs="Times New Roman"/>
          <w:noProof w:val="0"/>
          <w:szCs w:val="24"/>
        </w:rPr>
        <w:t xml:space="preserve"> </w:t>
      </w:r>
      <w:r w:rsidR="006B4094">
        <w:rPr>
          <w:rFonts w:eastAsia="Aptos" w:cs="Times New Roman"/>
          <w:noProof w:val="0"/>
          <w:szCs w:val="24"/>
          <w:lang w:val="sr-Cyrl-RS"/>
        </w:rPr>
        <w:t>указује на присуство</w:t>
      </w:r>
      <w:r>
        <w:rPr>
          <w:rFonts w:eastAsia="Aptos" w:cs="Times New Roman"/>
          <w:noProof w:val="0"/>
          <w:szCs w:val="24"/>
        </w:rPr>
        <w:t xml:space="preserve"> угрожавајућих, подривајућих аспеката приче. Кандидаткиња аргументује да ови некохерентни аспекти приче представљају манифестације идентитетске експлорације адолесцената током наративизације сукоба. На основу сложеног разматрања несагласја у приватној причи, различитости у саморепрезентацији и стварном понашању, и неслагањима у приватној и преговараној верзији приче, кандидаткиња теоретише идентитет на </w:t>
      </w:r>
      <w:r w:rsidR="007A122B">
        <w:rPr>
          <w:rFonts w:eastAsia="Aptos" w:cs="Times New Roman"/>
          <w:noProof w:val="0"/>
          <w:szCs w:val="24"/>
          <w:lang w:val="sr-Cyrl-RS"/>
        </w:rPr>
        <w:t>донекле</w:t>
      </w:r>
      <w:r w:rsidR="00264563">
        <w:rPr>
          <w:rFonts w:eastAsia="Aptos" w:cs="Times New Roman"/>
          <w:noProof w:val="0"/>
          <w:szCs w:val="24"/>
        </w:rPr>
        <w:t xml:space="preserve"> нов начин.</w:t>
      </w:r>
      <w:r w:rsidR="00264563">
        <w:rPr>
          <w:rFonts w:eastAsia="Aptos" w:cs="Times New Roman"/>
          <w:noProof w:val="0"/>
          <w:szCs w:val="24"/>
          <w:lang w:val="sr-Cyrl-RS"/>
        </w:rPr>
        <w:t xml:space="preserve"> </w:t>
      </w:r>
      <w:r>
        <w:rPr>
          <w:rFonts w:eastAsia="Aptos" w:cs="Times New Roman"/>
          <w:noProof w:val="0"/>
          <w:szCs w:val="24"/>
        </w:rPr>
        <w:t xml:space="preserve">Још једна </w:t>
      </w:r>
      <w:r w:rsidR="003772AA">
        <w:rPr>
          <w:rFonts w:eastAsia="Aptos" w:cs="Times New Roman"/>
          <w:noProof w:val="0"/>
          <w:szCs w:val="24"/>
          <w:lang w:val="sr-Cyrl-RS"/>
        </w:rPr>
        <w:t xml:space="preserve">значајна </w:t>
      </w:r>
      <w:r>
        <w:rPr>
          <w:rFonts w:eastAsia="Aptos" w:cs="Times New Roman"/>
          <w:noProof w:val="0"/>
          <w:szCs w:val="24"/>
        </w:rPr>
        <w:t>новина у њеном разумевању идентитета, бар када је о наративном приступу реч</w:t>
      </w:r>
      <w:r w:rsidR="000044F4">
        <w:rPr>
          <w:rFonts w:eastAsia="Aptos" w:cs="Times New Roman"/>
          <w:noProof w:val="0"/>
          <w:szCs w:val="24"/>
          <w:lang w:val="sr-Cyrl-RS"/>
        </w:rPr>
        <w:t>,</w:t>
      </w:r>
      <w:r>
        <w:rPr>
          <w:rFonts w:eastAsia="Aptos" w:cs="Times New Roman"/>
          <w:noProof w:val="0"/>
          <w:szCs w:val="24"/>
        </w:rPr>
        <w:t xml:space="preserve"> јесу покушаји да мапира феноменолошке процесе који су на релевантан начин повезани са идентитетом. У те процесе кандидаткиња убраја </w:t>
      </w:r>
      <w:r w:rsidR="00432E33">
        <w:rPr>
          <w:rFonts w:eastAsiaTheme="majorEastAsia" w:cstheme="majorBidi"/>
          <w:iCs/>
        </w:rPr>
        <w:t>ý</w:t>
      </w:r>
      <w:r w:rsidRPr="004C2929">
        <w:rPr>
          <w:rFonts w:eastAsiaTheme="majorEastAsia" w:cstheme="majorBidi"/>
          <w:iCs/>
        </w:rPr>
        <w:t>ло</w:t>
      </w:r>
      <w:r>
        <w:rPr>
          <w:rFonts w:eastAsiaTheme="majorEastAsia" w:cstheme="majorBidi"/>
          <w:iCs/>
        </w:rPr>
        <w:t xml:space="preserve">ге – мотивационе аспекте конструкције приче и идентитета, које дискурзивни приступи систематски изостављају. Она је мапирала три типа </w:t>
      </w:r>
      <w:r w:rsidR="00432E33">
        <w:rPr>
          <w:rFonts w:eastAsiaTheme="majorEastAsia" w:cstheme="majorBidi"/>
          <w:iCs/>
        </w:rPr>
        <w:t>ý</w:t>
      </w:r>
      <w:r>
        <w:rPr>
          <w:rFonts w:eastAsiaTheme="majorEastAsia" w:cstheme="majorBidi"/>
          <w:iCs/>
        </w:rPr>
        <w:t>лога, које интерпретира као повезане са развојним задацима адолесцената. То су одржање повољне моралне саморепрезентације, афилијативност (очување пријатељства) и емоционални улози, који укључују регулацију емоционалне повр</w:t>
      </w:r>
      <w:r w:rsidR="00BB277B">
        <w:rPr>
          <w:rFonts w:eastAsiaTheme="majorEastAsia" w:cstheme="majorBidi"/>
          <w:iCs/>
        </w:rPr>
        <w:t xml:space="preserve">еде и избегавање емоционалне </w:t>
      </w:r>
      <w:r>
        <w:rPr>
          <w:rFonts w:eastAsiaTheme="majorEastAsia" w:cstheme="majorBidi"/>
          <w:iCs/>
        </w:rPr>
        <w:t xml:space="preserve">изложености. Други аспект њене анализе који превазилази језички домен су наративне стратегије, које кандидаткиња препознаје као спојницу између дискурзивних и феноменолошких процеса, и које дефинише као мини-скриптове изграђене од скупа дискурзивних средстава којима се нешто (и релационо и интрапсихички) постиже. Поделивши стратегије у три групе – од којих је свака у служби једног од три типа </w:t>
      </w:r>
      <w:r w:rsidR="00432E33">
        <w:rPr>
          <w:rFonts w:eastAsiaTheme="majorEastAsia" w:cstheme="majorBidi"/>
          <w:iCs/>
        </w:rPr>
        <w:t>ý</w:t>
      </w:r>
      <w:r w:rsidRPr="004C2929">
        <w:rPr>
          <w:rFonts w:eastAsiaTheme="majorEastAsia" w:cstheme="majorBidi"/>
          <w:iCs/>
        </w:rPr>
        <w:t>ло</w:t>
      </w:r>
      <w:r>
        <w:rPr>
          <w:rFonts w:eastAsiaTheme="majorEastAsia" w:cstheme="majorBidi"/>
          <w:iCs/>
        </w:rPr>
        <w:t>га, кандидаткиња их даље систематизује. Други део дискусије тиче се специфично повезаности идентитетских процеса адолесцената и преговарања конфликата. У њему, кандидаткиња</w:t>
      </w:r>
      <w:r w:rsidR="004C312E">
        <w:rPr>
          <w:rFonts w:eastAsiaTheme="majorEastAsia" w:cstheme="majorBidi"/>
          <w:iCs/>
          <w:lang w:val="sr-Cyrl-RS"/>
        </w:rPr>
        <w:t xml:space="preserve"> </w:t>
      </w:r>
      <w:r>
        <w:rPr>
          <w:rFonts w:eastAsiaTheme="majorEastAsia" w:cstheme="majorBidi"/>
          <w:iCs/>
        </w:rPr>
        <w:t xml:space="preserve">истиче да конфликти чине релевантним специфичне </w:t>
      </w:r>
      <w:r w:rsidR="00432E33">
        <w:rPr>
          <w:rFonts w:eastAsiaTheme="majorEastAsia" w:cstheme="majorBidi"/>
          <w:iCs/>
        </w:rPr>
        <w:t>ý</w:t>
      </w:r>
      <w:r>
        <w:rPr>
          <w:rFonts w:eastAsiaTheme="majorEastAsia" w:cstheme="majorBidi"/>
          <w:iCs/>
        </w:rPr>
        <w:t xml:space="preserve">логе учесника, и доводе у питање оне идентитетске позиције које су повезане са датим </w:t>
      </w:r>
      <w:r w:rsidR="00432E33">
        <w:rPr>
          <w:rFonts w:eastAsiaTheme="majorEastAsia" w:cstheme="majorBidi"/>
          <w:iCs/>
        </w:rPr>
        <w:t>ý</w:t>
      </w:r>
      <w:r>
        <w:rPr>
          <w:rFonts w:eastAsiaTheme="majorEastAsia" w:cstheme="majorBidi"/>
          <w:iCs/>
        </w:rPr>
        <w:t xml:space="preserve">лозима. </w:t>
      </w:r>
      <w:r w:rsidR="00675C7A">
        <w:rPr>
          <w:rFonts w:cs="Times New Roman"/>
          <w:lang w:val="sr-Cyrl-RS"/>
        </w:rPr>
        <w:t>Она</w:t>
      </w:r>
      <w:r>
        <w:rPr>
          <w:rFonts w:cs="Times New Roman"/>
        </w:rPr>
        <w:t xml:space="preserve"> је </w:t>
      </w:r>
      <w:r w:rsidR="00675C7A">
        <w:rPr>
          <w:rFonts w:cs="Times New Roman"/>
          <w:lang w:val="sr-Cyrl-RS"/>
        </w:rPr>
        <w:t xml:space="preserve">у зависности од степена разрешености конфликта детаљно </w:t>
      </w:r>
      <w:r>
        <w:rPr>
          <w:rFonts w:cs="Times New Roman"/>
        </w:rPr>
        <w:t>мапирала кључне одлике приватних прича</w:t>
      </w:r>
      <w:r w:rsidR="004C312E">
        <w:rPr>
          <w:rFonts w:cs="Times New Roman"/>
          <w:lang w:val="sr-Cyrl-RS"/>
        </w:rPr>
        <w:t xml:space="preserve"> учесника</w:t>
      </w:r>
      <w:r w:rsidR="002E60DE">
        <w:rPr>
          <w:rFonts w:cs="Times New Roman"/>
          <w:lang w:val="sr-Cyrl-RS"/>
        </w:rPr>
        <w:t xml:space="preserve">, евентуалне разлике између приватне и преговаране верзије конфликта, </w:t>
      </w:r>
      <w:r w:rsidR="00681109">
        <w:rPr>
          <w:rFonts w:cs="Times New Roman"/>
          <w:lang w:val="sr-Cyrl-RS"/>
        </w:rPr>
        <w:t xml:space="preserve">као и специфичности </w:t>
      </w:r>
      <w:r w:rsidR="00B3301D">
        <w:rPr>
          <w:rFonts w:cs="Times New Roman"/>
          <w:lang w:val="sr-Cyrl-RS"/>
        </w:rPr>
        <w:t xml:space="preserve">фаза и динамике </w:t>
      </w:r>
      <w:r w:rsidR="00681109">
        <w:rPr>
          <w:rFonts w:cs="Times New Roman"/>
          <w:lang w:val="sr-Cyrl-RS"/>
        </w:rPr>
        <w:t>процеса преговарања током интеракције учесника.</w:t>
      </w:r>
      <w:r w:rsidR="005E78C4">
        <w:rPr>
          <w:rFonts w:eastAsia="Aptos" w:cs="Times New Roman"/>
          <w:noProof w:val="0"/>
          <w:szCs w:val="24"/>
          <w:lang w:val="sr-Cyrl-RS"/>
        </w:rPr>
        <w:t xml:space="preserve"> </w:t>
      </w:r>
      <w:r w:rsidR="00907A2A">
        <w:rPr>
          <w:rFonts w:cs="Times New Roman"/>
          <w:lang w:val="sr-Cyrl-RS"/>
        </w:rPr>
        <w:t>На крају дискусије</w:t>
      </w:r>
      <w:r w:rsidR="000044F4">
        <w:rPr>
          <w:rFonts w:cs="Times New Roman"/>
          <w:lang w:val="sr-Cyrl-RS"/>
        </w:rPr>
        <w:t>,</w:t>
      </w:r>
      <w:r w:rsidR="00907A2A">
        <w:rPr>
          <w:rFonts w:cs="Times New Roman"/>
          <w:lang w:val="sr-Cyrl-RS"/>
        </w:rPr>
        <w:t xml:space="preserve"> </w:t>
      </w:r>
      <w:r w:rsidR="00297C69">
        <w:rPr>
          <w:rFonts w:cs="Times New Roman"/>
          <w:lang w:val="sr-Cyrl-RS"/>
        </w:rPr>
        <w:t>кандидаткиња критички евалуира</w:t>
      </w:r>
      <w:r>
        <w:rPr>
          <w:rFonts w:cs="Times New Roman"/>
        </w:rPr>
        <w:t xml:space="preserve"> </w:t>
      </w:r>
      <w:r w:rsidR="00297C69">
        <w:rPr>
          <w:rFonts w:cs="Times New Roman"/>
          <w:lang w:val="sr-Cyrl-RS"/>
        </w:rPr>
        <w:t>коришћене</w:t>
      </w:r>
      <w:r w:rsidR="00191124">
        <w:rPr>
          <w:rFonts w:cs="Times New Roman"/>
          <w:lang w:val="sr-Cyrl-RS"/>
        </w:rPr>
        <w:t xml:space="preserve"> </w:t>
      </w:r>
      <w:r w:rsidR="00297C69">
        <w:rPr>
          <w:rFonts w:cs="Times New Roman"/>
        </w:rPr>
        <w:t>методолошк</w:t>
      </w:r>
      <w:r w:rsidR="00297C69">
        <w:rPr>
          <w:rFonts w:cs="Times New Roman"/>
          <w:lang w:val="sr-Cyrl-RS"/>
        </w:rPr>
        <w:t>е</w:t>
      </w:r>
      <w:r>
        <w:rPr>
          <w:rFonts w:cs="Times New Roman"/>
        </w:rPr>
        <w:t xml:space="preserve"> </w:t>
      </w:r>
      <w:r w:rsidR="00297C69">
        <w:rPr>
          <w:rFonts w:cs="Times New Roman"/>
          <w:lang w:val="sr-Cyrl-RS"/>
        </w:rPr>
        <w:t>ресурсе</w:t>
      </w:r>
      <w:r w:rsidR="00782201" w:rsidRPr="00782201">
        <w:rPr>
          <w:rFonts w:cs="Times New Roman"/>
        </w:rPr>
        <w:t xml:space="preserve"> </w:t>
      </w:r>
      <w:r w:rsidR="00782201">
        <w:rPr>
          <w:rFonts w:cs="Times New Roman"/>
          <w:lang w:val="sr-Cyrl-RS"/>
        </w:rPr>
        <w:t xml:space="preserve">и на </w:t>
      </w:r>
      <w:r w:rsidR="00782201">
        <w:rPr>
          <w:rFonts w:cs="Times New Roman"/>
        </w:rPr>
        <w:t xml:space="preserve">основу </w:t>
      </w:r>
      <w:r w:rsidR="00191124">
        <w:rPr>
          <w:rFonts w:cs="Times New Roman"/>
        </w:rPr>
        <w:t>своје студије нуди</w:t>
      </w:r>
      <w:r w:rsidR="00191124">
        <w:rPr>
          <w:rFonts w:cs="Times New Roman"/>
          <w:lang w:val="sr-Cyrl-RS"/>
        </w:rPr>
        <w:t xml:space="preserve"> </w:t>
      </w:r>
      <w:r w:rsidR="00191124">
        <w:rPr>
          <w:rFonts w:cs="Times New Roman"/>
        </w:rPr>
        <w:t>методолошк</w:t>
      </w:r>
      <w:r w:rsidR="00191124">
        <w:rPr>
          <w:rFonts w:cs="Times New Roman"/>
          <w:lang w:val="sr-Cyrl-RS"/>
        </w:rPr>
        <w:t xml:space="preserve">е </w:t>
      </w:r>
      <w:r w:rsidR="00191124">
        <w:rPr>
          <w:rFonts w:cs="Times New Roman"/>
          <w:lang w:val="sr-Cyrl-RS"/>
        </w:rPr>
        <w:lastRenderedPageBreak/>
        <w:t xml:space="preserve">препоруке </w:t>
      </w:r>
      <w:r w:rsidR="00191124">
        <w:rPr>
          <w:rFonts w:cs="Times New Roman"/>
        </w:rPr>
        <w:t>за анализу интеракције кој</w:t>
      </w:r>
      <w:r w:rsidR="00191124">
        <w:rPr>
          <w:rFonts w:cs="Times New Roman"/>
          <w:lang w:val="sr-Cyrl-RS"/>
        </w:rPr>
        <w:t xml:space="preserve">е подразумевају </w:t>
      </w:r>
      <w:r w:rsidR="00782201">
        <w:rPr>
          <w:rFonts w:cs="Times New Roman"/>
        </w:rPr>
        <w:t>комбиновање методолошких приступа, м</w:t>
      </w:r>
      <w:r w:rsidR="00297C69">
        <w:rPr>
          <w:rFonts w:cs="Times New Roman"/>
        </w:rPr>
        <w:t>апирање разлик</w:t>
      </w:r>
      <w:r w:rsidR="00297C69">
        <w:rPr>
          <w:rFonts w:cs="Times New Roman"/>
          <w:lang w:val="sr-Cyrl-RS"/>
        </w:rPr>
        <w:t>а</w:t>
      </w:r>
      <w:r w:rsidR="00782201" w:rsidRPr="0057609F">
        <w:rPr>
          <w:rFonts w:cs="Times New Roman"/>
        </w:rPr>
        <w:t xml:space="preserve"> између приватног, преговараног и </w:t>
      </w:r>
      <w:r w:rsidR="00297C69">
        <w:rPr>
          <w:rFonts w:cs="Times New Roman"/>
          <w:lang w:val="sr-Cyrl-RS"/>
        </w:rPr>
        <w:t>дељеног садржаја</w:t>
      </w:r>
      <w:r w:rsidR="00782201">
        <w:rPr>
          <w:rFonts w:cs="Times New Roman"/>
        </w:rPr>
        <w:t xml:space="preserve">, и </w:t>
      </w:r>
      <w:r w:rsidR="00782201">
        <w:t>в</w:t>
      </w:r>
      <w:r w:rsidR="00782201" w:rsidRPr="0057609F">
        <w:t>ише временских тачака у којима се прикупљају подаци</w:t>
      </w:r>
      <w:r w:rsidR="00782201">
        <w:t xml:space="preserve">. </w:t>
      </w:r>
    </w:p>
    <w:p w14:paraId="3623F2A8" w14:textId="030AE1BF" w:rsidR="0053391E" w:rsidRDefault="0053391E" w:rsidP="00B92718">
      <w:pPr>
        <w:autoSpaceDN/>
        <w:spacing w:after="120" w:line="276" w:lineRule="auto"/>
        <w:ind w:firstLine="720"/>
        <w:jc w:val="both"/>
        <w:rPr>
          <w:rFonts w:eastAsia="Aptos" w:cs="Times New Roman"/>
          <w:noProof w:val="0"/>
          <w:szCs w:val="24"/>
          <w:lang w:val="sr-Cyrl-RS"/>
        </w:rPr>
      </w:pPr>
      <w:r w:rsidRPr="009D036A">
        <w:rPr>
          <w:rFonts w:eastAsia="Aptos" w:cs="Times New Roman"/>
          <w:noProof w:val="0"/>
          <w:szCs w:val="24"/>
        </w:rPr>
        <w:t>У поглављу</w:t>
      </w:r>
      <w:r>
        <w:rPr>
          <w:rFonts w:eastAsia="Aptos" w:cs="Times New Roman"/>
          <w:noProof w:val="0"/>
          <w:szCs w:val="24"/>
        </w:rPr>
        <w:t xml:space="preserve"> </w:t>
      </w:r>
      <w:r>
        <w:rPr>
          <w:rFonts w:eastAsia="Aptos" w:cs="Times New Roman"/>
          <w:i/>
          <w:iCs/>
          <w:noProof w:val="0"/>
          <w:szCs w:val="24"/>
        </w:rPr>
        <w:t>З</w:t>
      </w:r>
      <w:r w:rsidRPr="00ED0096">
        <w:rPr>
          <w:rFonts w:eastAsia="Aptos" w:cs="Times New Roman"/>
          <w:i/>
          <w:iCs/>
          <w:noProof w:val="0"/>
          <w:szCs w:val="24"/>
        </w:rPr>
        <w:t xml:space="preserve">акључак: идентитет између феноменологије и реторике –  ка радном моделу </w:t>
      </w:r>
      <w:r w:rsidR="00E94268">
        <w:rPr>
          <w:rFonts w:eastAsia="Aptos" w:cs="Times New Roman"/>
          <w:i/>
          <w:iCs/>
          <w:noProof w:val="0"/>
          <w:szCs w:val="24"/>
        </w:rPr>
        <w:t>ко-к</w:t>
      </w:r>
      <w:r w:rsidRPr="00ED0096">
        <w:rPr>
          <w:rFonts w:eastAsia="Aptos" w:cs="Times New Roman"/>
          <w:i/>
          <w:iCs/>
          <w:noProof w:val="0"/>
          <w:szCs w:val="24"/>
        </w:rPr>
        <w:t>онструисања идентитета</w:t>
      </w:r>
      <w:r>
        <w:rPr>
          <w:rFonts w:eastAsia="Aptos" w:cs="Times New Roman"/>
          <w:i/>
          <w:iCs/>
          <w:noProof w:val="0"/>
          <w:szCs w:val="24"/>
        </w:rPr>
        <w:t xml:space="preserve"> </w:t>
      </w:r>
      <w:r w:rsidR="00CC0185">
        <w:rPr>
          <w:rFonts w:eastAsia="Aptos" w:cs="Times New Roman"/>
          <w:noProof w:val="0"/>
          <w:szCs w:val="24"/>
        </w:rPr>
        <w:t>кандидаткиња ин</w:t>
      </w:r>
      <w:r w:rsidR="00CC0185">
        <w:rPr>
          <w:rFonts w:eastAsia="Aptos" w:cs="Times New Roman"/>
          <w:noProof w:val="0"/>
          <w:szCs w:val="24"/>
          <w:lang w:val="sr-Cyrl-RS"/>
        </w:rPr>
        <w:t>т</w:t>
      </w:r>
      <w:r>
        <w:rPr>
          <w:rFonts w:eastAsia="Aptos" w:cs="Times New Roman"/>
          <w:noProof w:val="0"/>
          <w:szCs w:val="24"/>
        </w:rPr>
        <w:t xml:space="preserve">егрише све до сада дискутоване налазе и понуђене концепте у кохерентан модел који описује </w:t>
      </w:r>
      <w:r w:rsidRPr="00F72367">
        <w:t xml:space="preserve">однос стабилизованих и привремених </w:t>
      </w:r>
      <w:r>
        <w:t xml:space="preserve">(у интеракцији перформираних и преговараних) </w:t>
      </w:r>
      <w:r w:rsidRPr="00F72367">
        <w:t>идентитета, као и неких чинилаца који овај однос обликују.</w:t>
      </w:r>
      <w:r>
        <w:t xml:space="preserve"> Модел, како га је кандидаткиња представила, почива на три претпоставке. Прва је да су </w:t>
      </w:r>
      <w:r w:rsidR="00432E33">
        <w:t>ý</w:t>
      </w:r>
      <w:r w:rsidRPr="005D7C39">
        <w:t xml:space="preserve">лози мотивишући за избор наративних стратегија и у њих уграђених реторичких средстава којима се у наративизацији конструише уверљива прича, </w:t>
      </w:r>
      <w:r w:rsidR="003C39B0">
        <w:rPr>
          <w:lang w:val="sr-Cyrl-RS"/>
        </w:rPr>
        <w:t xml:space="preserve">као </w:t>
      </w:r>
      <w:r w:rsidRPr="005D7C39">
        <w:t>и за селекцију идентитетских позиција преко којих адолесцент репрезентује себе и другог.</w:t>
      </w:r>
      <w:r>
        <w:t xml:space="preserve"> Друга </w:t>
      </w:r>
      <w:r w:rsidRPr="005D7C39">
        <w:t xml:space="preserve">претпоставка модела је да релациони сукоби продукују интрапсихичке сукобе </w:t>
      </w:r>
      <w:r w:rsidR="00432E33">
        <w:t>ý</w:t>
      </w:r>
      <w:r w:rsidRPr="005D7C39">
        <w:t>лога и са њима повезаних саморепрезентација.</w:t>
      </w:r>
      <w:r>
        <w:t xml:space="preserve"> Т</w:t>
      </w:r>
      <w:r w:rsidRPr="005D7C39">
        <w:t xml:space="preserve">рећа претпоставка модела </w:t>
      </w:r>
      <w:r>
        <w:t xml:space="preserve">гласи: </w:t>
      </w:r>
      <w:r w:rsidRPr="005D7C39">
        <w:t xml:space="preserve">да би се главни </w:t>
      </w:r>
      <w:r w:rsidR="00432E33">
        <w:t>ý</w:t>
      </w:r>
      <w:r w:rsidRPr="005D7C39">
        <w:t>лози у довољној мери остварили, потребно је да међу пријатељима буде постигнута дељена, заједничка верзија онога што се догодило.</w:t>
      </w:r>
      <w:r>
        <w:t xml:space="preserve"> Тако, </w:t>
      </w:r>
      <w:r>
        <w:rPr>
          <w:lang w:val="en-US"/>
        </w:rPr>
        <w:t xml:space="preserve">не </w:t>
      </w:r>
      <w:r w:rsidRPr="005D7C39">
        <w:rPr>
          <w:lang w:val="en-US"/>
        </w:rPr>
        <w:t xml:space="preserve">само да </w:t>
      </w:r>
      <w:r>
        <w:rPr>
          <w:lang w:val="en-US"/>
        </w:rPr>
        <w:t>к</w:t>
      </w:r>
      <w:r w:rsidRPr="005D7C39">
        <w:rPr>
          <w:lang w:val="en-US"/>
        </w:rPr>
        <w:t xml:space="preserve">онфликти са значајним другим </w:t>
      </w:r>
      <w:r w:rsidRPr="005D7C39">
        <w:t>постају интрапсихики конфликти</w:t>
      </w:r>
      <w:r w:rsidRPr="005D7C39">
        <w:rPr>
          <w:rFonts w:eastAsia="Aptos" w:cs="Times New Roman"/>
          <w:noProof w:val="0"/>
          <w:szCs w:val="24"/>
        </w:rPr>
        <w:t xml:space="preserve">, већ </w:t>
      </w:r>
      <w:r w:rsidR="000044F4">
        <w:rPr>
          <w:rFonts w:eastAsia="Aptos" w:cs="Times New Roman"/>
          <w:noProof w:val="0"/>
          <w:szCs w:val="24"/>
          <w:lang w:val="sr-Cyrl-RS"/>
        </w:rPr>
        <w:t xml:space="preserve">ће </w:t>
      </w:r>
      <w:r w:rsidRPr="005D7C39">
        <w:rPr>
          <w:rFonts w:eastAsia="Aptos" w:cs="Times New Roman"/>
          <w:noProof w:val="0"/>
          <w:szCs w:val="24"/>
        </w:rPr>
        <w:t>и од разрешавања конфликта у односу</w:t>
      </w:r>
      <w:r w:rsidR="003C39B0">
        <w:rPr>
          <w:rFonts w:eastAsia="Aptos" w:cs="Times New Roman"/>
          <w:noProof w:val="0"/>
          <w:szCs w:val="24"/>
        </w:rPr>
        <w:t xml:space="preserve"> зависити разрешење идентитетск</w:t>
      </w:r>
      <w:r w:rsidR="003C39B0">
        <w:rPr>
          <w:rFonts w:eastAsia="Aptos" w:cs="Times New Roman"/>
          <w:noProof w:val="0"/>
          <w:szCs w:val="24"/>
          <w:lang w:val="sr-Cyrl-RS"/>
        </w:rPr>
        <w:t>ог</w:t>
      </w:r>
      <w:r w:rsidRPr="005D7C39">
        <w:rPr>
          <w:rFonts w:eastAsia="Aptos" w:cs="Times New Roman"/>
          <w:noProof w:val="0"/>
          <w:szCs w:val="24"/>
        </w:rPr>
        <w:t xml:space="preserve"> </w:t>
      </w:r>
      <w:r w:rsidR="003C39B0">
        <w:rPr>
          <w:rFonts w:eastAsia="Aptos" w:cs="Times New Roman"/>
          <w:noProof w:val="0"/>
          <w:szCs w:val="24"/>
          <w:lang w:val="sr-Cyrl-RS"/>
        </w:rPr>
        <w:t>заплета</w:t>
      </w:r>
      <w:r w:rsidRPr="005D7C39">
        <w:rPr>
          <w:rFonts w:eastAsia="Aptos" w:cs="Times New Roman"/>
          <w:noProof w:val="0"/>
          <w:szCs w:val="24"/>
        </w:rPr>
        <w:t xml:space="preserve"> за адолесцента, како у погледу садржаја идентитетских позиција, тако и у погледу кохерентности идентитета.</w:t>
      </w:r>
      <w:r>
        <w:rPr>
          <w:rFonts w:eastAsia="Aptos" w:cs="Times New Roman"/>
          <w:noProof w:val="0"/>
          <w:szCs w:val="24"/>
        </w:rPr>
        <w:t xml:space="preserve"> На крају закључног поглавља дат</w:t>
      </w:r>
      <w:r w:rsidR="000044F4">
        <w:rPr>
          <w:rFonts w:eastAsia="Aptos" w:cs="Times New Roman"/>
          <w:noProof w:val="0"/>
          <w:szCs w:val="24"/>
          <w:lang w:val="sr-Cyrl-RS"/>
        </w:rPr>
        <w:t>е</w:t>
      </w:r>
      <w:r>
        <w:rPr>
          <w:rFonts w:eastAsia="Aptos" w:cs="Times New Roman"/>
          <w:noProof w:val="0"/>
          <w:szCs w:val="24"/>
        </w:rPr>
        <w:t xml:space="preserve"> су и практичне препоруке за терапијски и саветодавни рад са адолесцентима</w:t>
      </w:r>
      <w:r w:rsidR="0000096B">
        <w:rPr>
          <w:rFonts w:eastAsia="Aptos" w:cs="Times New Roman"/>
          <w:noProof w:val="0"/>
          <w:szCs w:val="24"/>
          <w:lang w:val="sr-Cyrl-RS"/>
        </w:rPr>
        <w:t xml:space="preserve">, посебно </w:t>
      </w:r>
      <w:r w:rsidR="00BA6495">
        <w:rPr>
          <w:rFonts w:eastAsia="Aptos" w:cs="Times New Roman"/>
          <w:noProof w:val="0"/>
          <w:szCs w:val="24"/>
          <w:lang w:val="sr-Cyrl-RS"/>
        </w:rPr>
        <w:t>усмерен на релационе проблеме</w:t>
      </w:r>
      <w:r w:rsidR="0000096B">
        <w:rPr>
          <w:rFonts w:eastAsia="Aptos" w:cs="Times New Roman"/>
          <w:noProof w:val="0"/>
          <w:szCs w:val="24"/>
          <w:lang w:val="sr-Cyrl-RS"/>
        </w:rPr>
        <w:t xml:space="preserve"> у контексту вршњачких односа.</w:t>
      </w:r>
      <w:r>
        <w:rPr>
          <w:rFonts w:eastAsia="Aptos" w:cs="Times New Roman"/>
          <w:noProof w:val="0"/>
          <w:szCs w:val="24"/>
        </w:rPr>
        <w:t xml:space="preserve"> </w:t>
      </w:r>
    </w:p>
    <w:p w14:paraId="56115266" w14:textId="77777777" w:rsidR="00F6494F" w:rsidRPr="00F6494F" w:rsidRDefault="00F6494F" w:rsidP="00B92718">
      <w:pPr>
        <w:autoSpaceDN/>
        <w:spacing w:after="120" w:line="276" w:lineRule="auto"/>
        <w:ind w:firstLine="720"/>
        <w:jc w:val="both"/>
        <w:rPr>
          <w:rFonts w:eastAsia="Aptos" w:cs="Times New Roman"/>
          <w:noProof w:val="0"/>
          <w:szCs w:val="24"/>
          <w:lang w:val="sr-Cyrl-RS"/>
        </w:rPr>
      </w:pPr>
    </w:p>
    <w:p w14:paraId="37DF2003" w14:textId="77777777" w:rsidR="0053391E" w:rsidRDefault="0053391E" w:rsidP="00B92718">
      <w:pPr>
        <w:autoSpaceDN/>
        <w:spacing w:after="120" w:line="276" w:lineRule="auto"/>
        <w:jc w:val="both"/>
        <w:rPr>
          <w:rFonts w:eastAsia="Aptos" w:cs="Times New Roman"/>
          <w:b/>
          <w:bCs/>
          <w:noProof w:val="0"/>
          <w:szCs w:val="24"/>
        </w:rPr>
      </w:pPr>
      <w:r w:rsidRPr="00843B78">
        <w:rPr>
          <w:rFonts w:eastAsia="Aptos" w:cs="Times New Roman"/>
          <w:b/>
          <w:bCs/>
          <w:noProof w:val="0"/>
          <w:szCs w:val="24"/>
        </w:rPr>
        <w:t>Научни и практичан допринос истраживања</w:t>
      </w:r>
    </w:p>
    <w:p w14:paraId="0A6DB222" w14:textId="02D3542F" w:rsidR="00A9655C" w:rsidRPr="00593E29" w:rsidRDefault="00786CC6" w:rsidP="00B92718">
      <w:pPr>
        <w:autoSpaceDN/>
        <w:spacing w:after="120" w:line="276" w:lineRule="auto"/>
        <w:jc w:val="both"/>
        <w:rPr>
          <w:rFonts w:eastAsia="Aptos" w:cs="Times New Roman"/>
          <w:bCs/>
          <w:noProof w:val="0"/>
          <w:szCs w:val="24"/>
          <w:lang w:val="sr-Cyrl-RS"/>
        </w:rPr>
      </w:pPr>
      <w:r>
        <w:rPr>
          <w:rFonts w:eastAsia="Aptos" w:cs="Times New Roman"/>
          <w:bCs/>
          <w:noProof w:val="0"/>
          <w:szCs w:val="24"/>
          <w:lang w:val="sr-Cyrl-RS"/>
        </w:rPr>
        <w:t xml:space="preserve">Научни допринос </w:t>
      </w:r>
      <w:r w:rsidR="0001169B">
        <w:rPr>
          <w:rFonts w:eastAsia="Aptos" w:cs="Times New Roman"/>
          <w:bCs/>
          <w:noProof w:val="0"/>
          <w:szCs w:val="24"/>
          <w:lang w:val="sr-Cyrl-RS"/>
        </w:rPr>
        <w:t xml:space="preserve">докторске </w:t>
      </w:r>
      <w:r>
        <w:rPr>
          <w:rFonts w:eastAsia="Aptos" w:cs="Times New Roman"/>
          <w:bCs/>
          <w:noProof w:val="0"/>
          <w:szCs w:val="24"/>
          <w:lang w:val="sr-Cyrl-RS"/>
        </w:rPr>
        <w:t xml:space="preserve">дисертације Сање Грбић је вишеструк. Најпре, као </w:t>
      </w:r>
      <w:r w:rsidR="00F53A15">
        <w:rPr>
          <w:rFonts w:eastAsia="Aptos" w:cs="Times New Roman"/>
          <w:bCs/>
          <w:noProof w:val="0"/>
          <w:szCs w:val="24"/>
          <w:lang w:val="sr-Cyrl-RS"/>
        </w:rPr>
        <w:t>значајан</w:t>
      </w:r>
      <w:r>
        <w:rPr>
          <w:rFonts w:eastAsia="Aptos" w:cs="Times New Roman"/>
          <w:bCs/>
          <w:noProof w:val="0"/>
          <w:szCs w:val="24"/>
          <w:lang w:val="sr-Cyrl-RS"/>
        </w:rPr>
        <w:t xml:space="preserve"> т</w:t>
      </w:r>
      <w:r w:rsidR="00A9655C" w:rsidRPr="00A9655C">
        <w:rPr>
          <w:rFonts w:eastAsia="Aptos" w:cs="Times New Roman"/>
          <w:bCs/>
          <w:noProof w:val="0"/>
          <w:szCs w:val="24"/>
          <w:lang w:val="sr-Cyrl-RS"/>
        </w:rPr>
        <w:t>еоријски</w:t>
      </w:r>
      <w:r>
        <w:rPr>
          <w:rFonts w:eastAsia="Aptos" w:cs="Times New Roman"/>
          <w:bCs/>
          <w:noProof w:val="0"/>
          <w:szCs w:val="24"/>
          <w:lang w:val="sr-Cyrl-RS"/>
        </w:rPr>
        <w:t xml:space="preserve"> </w:t>
      </w:r>
      <w:r w:rsidR="00A9655C" w:rsidRPr="00A9655C">
        <w:rPr>
          <w:rFonts w:eastAsia="Aptos" w:cs="Times New Roman"/>
          <w:bCs/>
          <w:noProof w:val="0"/>
          <w:szCs w:val="24"/>
          <w:lang w:val="sr-Cyrl-RS"/>
        </w:rPr>
        <w:t>допринос</w:t>
      </w:r>
      <w:r>
        <w:rPr>
          <w:rFonts w:eastAsia="Aptos" w:cs="Times New Roman"/>
          <w:bCs/>
          <w:noProof w:val="0"/>
          <w:szCs w:val="24"/>
          <w:lang w:val="sr-Cyrl-RS"/>
        </w:rPr>
        <w:t xml:space="preserve"> </w:t>
      </w:r>
      <w:r w:rsidR="004D02C9">
        <w:rPr>
          <w:rFonts w:eastAsia="Aptos" w:cs="Times New Roman"/>
          <w:bCs/>
          <w:noProof w:val="0"/>
          <w:szCs w:val="24"/>
          <w:lang w:val="sr-Cyrl-RS"/>
        </w:rPr>
        <w:t>области</w:t>
      </w:r>
      <w:r>
        <w:rPr>
          <w:rFonts w:eastAsia="Aptos" w:cs="Times New Roman"/>
          <w:bCs/>
          <w:noProof w:val="0"/>
          <w:szCs w:val="24"/>
          <w:lang w:val="sr-Cyrl-RS"/>
        </w:rPr>
        <w:t xml:space="preserve"> социок</w:t>
      </w:r>
      <w:r w:rsidR="00674723">
        <w:rPr>
          <w:rFonts w:eastAsia="Aptos" w:cs="Times New Roman"/>
          <w:bCs/>
          <w:noProof w:val="0"/>
          <w:szCs w:val="24"/>
          <w:lang w:val="sr-Cyrl-RS"/>
        </w:rPr>
        <w:t>ултурног и наративног истраживањ</w:t>
      </w:r>
      <w:r>
        <w:rPr>
          <w:rFonts w:eastAsia="Aptos" w:cs="Times New Roman"/>
          <w:bCs/>
          <w:noProof w:val="0"/>
          <w:szCs w:val="24"/>
          <w:lang w:val="sr-Cyrl-RS"/>
        </w:rPr>
        <w:t>а идентитета</w:t>
      </w:r>
      <w:r w:rsidR="00674723">
        <w:rPr>
          <w:rFonts w:eastAsia="Aptos" w:cs="Times New Roman"/>
          <w:bCs/>
          <w:noProof w:val="0"/>
          <w:szCs w:val="24"/>
          <w:lang w:val="sr-Cyrl-RS"/>
        </w:rPr>
        <w:t xml:space="preserve"> она нуди критичку евалуацију, интеграцију и емпиријску</w:t>
      </w:r>
      <w:r w:rsidR="00F53A15">
        <w:rPr>
          <w:rFonts w:eastAsia="Aptos" w:cs="Times New Roman"/>
          <w:bCs/>
          <w:noProof w:val="0"/>
          <w:szCs w:val="24"/>
          <w:lang w:val="sr-Cyrl-RS"/>
        </w:rPr>
        <w:t xml:space="preserve"> проверу</w:t>
      </w:r>
      <w:r w:rsidR="004C4E59">
        <w:rPr>
          <w:rFonts w:eastAsia="Aptos" w:cs="Times New Roman"/>
          <w:bCs/>
          <w:noProof w:val="0"/>
          <w:szCs w:val="24"/>
          <w:lang w:val="sr-Cyrl-RS"/>
        </w:rPr>
        <w:t xml:space="preserve"> различитих теоријских приступа и концептуализација</w:t>
      </w:r>
      <w:r w:rsidR="00674723">
        <w:rPr>
          <w:rFonts w:eastAsia="Aptos" w:cs="Times New Roman"/>
          <w:bCs/>
          <w:noProof w:val="0"/>
          <w:szCs w:val="24"/>
          <w:lang w:val="sr-Cyrl-RS"/>
        </w:rPr>
        <w:t xml:space="preserve"> из наративне и дискурзивне традиције. Поред тога</w:t>
      </w:r>
      <w:r w:rsidR="00F53A15">
        <w:rPr>
          <w:rFonts w:eastAsia="Aptos" w:cs="Times New Roman"/>
          <w:bCs/>
          <w:noProof w:val="0"/>
          <w:szCs w:val="24"/>
          <w:lang w:val="sr-Cyrl-RS"/>
        </w:rPr>
        <w:t>, рефлектовано и зналачки ситуира како феномен</w:t>
      </w:r>
      <w:r w:rsidR="004C4E59">
        <w:rPr>
          <w:rFonts w:eastAsia="Aptos" w:cs="Times New Roman"/>
          <w:bCs/>
          <w:noProof w:val="0"/>
          <w:szCs w:val="24"/>
          <w:lang w:val="sr-Cyrl-RS"/>
        </w:rPr>
        <w:t>, тако и</w:t>
      </w:r>
      <w:r w:rsidR="00F53A15">
        <w:rPr>
          <w:rFonts w:eastAsia="Aptos" w:cs="Times New Roman"/>
          <w:bCs/>
          <w:noProof w:val="0"/>
          <w:szCs w:val="24"/>
          <w:lang w:val="sr-Cyrl-RS"/>
        </w:rPr>
        <w:t xml:space="preserve"> </w:t>
      </w:r>
      <w:r w:rsidR="006A1AE7">
        <w:rPr>
          <w:rFonts w:eastAsia="Aptos" w:cs="Times New Roman"/>
          <w:bCs/>
          <w:noProof w:val="0"/>
          <w:szCs w:val="24"/>
          <w:lang w:val="sr-Cyrl-RS"/>
        </w:rPr>
        <w:t>теоријске концептуализације на које се ослања</w:t>
      </w:r>
      <w:r w:rsidR="004C4E59">
        <w:rPr>
          <w:rFonts w:eastAsia="Aptos" w:cs="Times New Roman"/>
          <w:bCs/>
          <w:noProof w:val="0"/>
          <w:szCs w:val="24"/>
          <w:lang w:val="sr-Cyrl-RS"/>
        </w:rPr>
        <w:t xml:space="preserve"> у односу на друге (мејнстрим) приступе у психологији. </w:t>
      </w:r>
      <w:r w:rsidR="000044F4">
        <w:rPr>
          <w:rFonts w:eastAsia="Aptos" w:cs="Times New Roman"/>
          <w:bCs/>
          <w:noProof w:val="0"/>
          <w:szCs w:val="24"/>
          <w:lang w:val="sr-Cyrl-RS"/>
        </w:rPr>
        <w:t>П</w:t>
      </w:r>
      <w:r w:rsidR="006A1AE7">
        <w:rPr>
          <w:rFonts w:eastAsia="Aptos" w:cs="Times New Roman"/>
          <w:bCs/>
          <w:noProof w:val="0"/>
          <w:szCs w:val="24"/>
          <w:lang w:val="sr-Cyrl-RS"/>
        </w:rPr>
        <w:t xml:space="preserve">оред </w:t>
      </w:r>
      <w:r w:rsidR="00EC2B70">
        <w:rPr>
          <w:rFonts w:eastAsia="Aptos" w:cs="Times New Roman"/>
          <w:bCs/>
          <w:noProof w:val="0"/>
          <w:szCs w:val="24"/>
          <w:lang w:val="sr-Cyrl-RS"/>
        </w:rPr>
        <w:t>интегративног</w:t>
      </w:r>
      <w:r w:rsidR="006A1AE7">
        <w:rPr>
          <w:rFonts w:eastAsia="Aptos" w:cs="Times New Roman"/>
          <w:bCs/>
          <w:noProof w:val="0"/>
          <w:szCs w:val="24"/>
          <w:lang w:val="sr-Cyrl-RS"/>
        </w:rPr>
        <w:t xml:space="preserve"> теоријског</w:t>
      </w:r>
      <w:r w:rsidR="004C4E59">
        <w:rPr>
          <w:rFonts w:eastAsia="Aptos" w:cs="Times New Roman"/>
          <w:bCs/>
          <w:noProof w:val="0"/>
          <w:szCs w:val="24"/>
          <w:lang w:val="sr-Cyrl-RS"/>
        </w:rPr>
        <w:t xml:space="preserve"> оквир</w:t>
      </w:r>
      <w:r w:rsidR="006A1AE7">
        <w:rPr>
          <w:rFonts w:eastAsia="Aptos" w:cs="Times New Roman"/>
          <w:bCs/>
          <w:noProof w:val="0"/>
          <w:szCs w:val="24"/>
          <w:lang w:val="sr-Cyrl-RS"/>
        </w:rPr>
        <w:t>а</w:t>
      </w:r>
      <w:r w:rsidR="00EC2B70">
        <w:rPr>
          <w:rFonts w:eastAsia="Aptos" w:cs="Times New Roman"/>
          <w:bCs/>
          <w:noProof w:val="0"/>
          <w:szCs w:val="24"/>
          <w:lang w:val="sr-Cyrl-RS"/>
        </w:rPr>
        <w:t xml:space="preserve"> који предлаже како би одговарила</w:t>
      </w:r>
      <w:r w:rsidR="004C4E59">
        <w:rPr>
          <w:rFonts w:eastAsia="Aptos" w:cs="Times New Roman"/>
          <w:bCs/>
          <w:noProof w:val="0"/>
          <w:szCs w:val="24"/>
          <w:lang w:val="sr-Cyrl-RS"/>
        </w:rPr>
        <w:t xml:space="preserve"> на комплекност, динамичност и конт</w:t>
      </w:r>
      <w:r w:rsidR="006A1AE7">
        <w:rPr>
          <w:rFonts w:eastAsia="Aptos" w:cs="Times New Roman"/>
          <w:bCs/>
          <w:noProof w:val="0"/>
          <w:szCs w:val="24"/>
          <w:lang w:val="sr-Cyrl-RS"/>
        </w:rPr>
        <w:t>екстуалност самог феномена</w:t>
      </w:r>
      <w:r w:rsidR="007867ED">
        <w:rPr>
          <w:rFonts w:eastAsia="Aptos" w:cs="Times New Roman"/>
          <w:bCs/>
          <w:noProof w:val="0"/>
          <w:szCs w:val="24"/>
          <w:lang w:val="sr-Cyrl-RS"/>
        </w:rPr>
        <w:t>, кандидаткињ</w:t>
      </w:r>
      <w:r w:rsidR="006A1AE7">
        <w:rPr>
          <w:rFonts w:eastAsia="Aptos" w:cs="Times New Roman"/>
          <w:bCs/>
          <w:noProof w:val="0"/>
          <w:szCs w:val="24"/>
          <w:lang w:val="sr-Cyrl-RS"/>
        </w:rPr>
        <w:t xml:space="preserve">а </w:t>
      </w:r>
      <w:r w:rsidR="004C4E59">
        <w:rPr>
          <w:rFonts w:eastAsia="Aptos" w:cs="Times New Roman"/>
          <w:bCs/>
          <w:noProof w:val="0"/>
          <w:szCs w:val="24"/>
          <w:lang w:val="sr-Cyrl-RS"/>
        </w:rPr>
        <w:t xml:space="preserve">нуди и импликације по успостављене </w:t>
      </w:r>
      <w:r w:rsidR="00D45B7D">
        <w:rPr>
          <w:rFonts w:eastAsia="Aptos" w:cs="Times New Roman"/>
          <w:bCs/>
          <w:noProof w:val="0"/>
          <w:szCs w:val="24"/>
          <w:lang w:val="sr-Cyrl-RS"/>
        </w:rPr>
        <w:t xml:space="preserve">традиције </w:t>
      </w:r>
      <w:r w:rsidR="00EC2B70">
        <w:rPr>
          <w:rFonts w:eastAsia="Aptos" w:cs="Times New Roman"/>
          <w:bCs/>
          <w:noProof w:val="0"/>
          <w:szCs w:val="24"/>
          <w:lang w:val="sr-Cyrl-RS"/>
        </w:rPr>
        <w:t xml:space="preserve">психолошког </w:t>
      </w:r>
      <w:r w:rsidR="00D45B7D">
        <w:rPr>
          <w:rFonts w:eastAsia="Aptos" w:cs="Times New Roman"/>
          <w:bCs/>
          <w:noProof w:val="0"/>
          <w:szCs w:val="24"/>
          <w:lang w:val="sr-Cyrl-RS"/>
        </w:rPr>
        <w:t xml:space="preserve">проучавања развоја, са једне стране, и идентитета и личности, са друге стране. </w:t>
      </w:r>
      <w:r w:rsidR="00401DA3">
        <w:rPr>
          <w:rFonts w:eastAsia="Aptos" w:cs="Times New Roman"/>
          <w:bCs/>
          <w:noProof w:val="0"/>
          <w:szCs w:val="24"/>
          <w:lang w:val="sr-Cyrl-RS"/>
        </w:rPr>
        <w:t xml:space="preserve">Из плуралистичког теоријског приступа следи и комплексан емпиријски нацрт који се ослања на низ методолошких алата који су ретко коришћени у развојној и социокултурној психологији. </w:t>
      </w:r>
      <w:r w:rsidR="005256A2">
        <w:rPr>
          <w:rFonts w:eastAsia="Aptos" w:cs="Times New Roman"/>
          <w:bCs/>
          <w:noProof w:val="0"/>
          <w:szCs w:val="24"/>
          <w:lang w:val="sr-Cyrl-RS"/>
        </w:rPr>
        <w:t xml:space="preserve">Посебан методолошки допринос представља </w:t>
      </w:r>
      <w:r w:rsidR="00937260">
        <w:rPr>
          <w:rFonts w:eastAsia="Aptos" w:cs="Times New Roman"/>
          <w:bCs/>
          <w:noProof w:val="0"/>
          <w:szCs w:val="24"/>
          <w:lang w:val="sr-Cyrl-RS"/>
        </w:rPr>
        <w:t>детаљна анализа</w:t>
      </w:r>
      <w:r w:rsidR="00FF17D3">
        <w:rPr>
          <w:rFonts w:eastAsia="Aptos" w:cs="Times New Roman"/>
          <w:bCs/>
          <w:noProof w:val="0"/>
          <w:szCs w:val="24"/>
          <w:lang w:val="sr-Cyrl-RS"/>
        </w:rPr>
        <w:t xml:space="preserve"> интеракције која</w:t>
      </w:r>
      <w:r w:rsidR="005256A2">
        <w:rPr>
          <w:rFonts w:eastAsia="Aptos" w:cs="Times New Roman"/>
          <w:bCs/>
          <w:noProof w:val="0"/>
          <w:szCs w:val="24"/>
          <w:lang w:val="sr-Cyrl-RS"/>
        </w:rPr>
        <w:t xml:space="preserve"> се ослања на низ смерница и методолошких алатки из дискурзивног и конверзационог приступа, </w:t>
      </w:r>
      <w:r w:rsidR="00FF17D3">
        <w:rPr>
          <w:rFonts w:eastAsia="Aptos" w:cs="Times New Roman"/>
          <w:bCs/>
          <w:noProof w:val="0"/>
          <w:szCs w:val="24"/>
          <w:lang w:val="sr-Cyrl-RS"/>
        </w:rPr>
        <w:t xml:space="preserve">али </w:t>
      </w:r>
      <w:r w:rsidR="005256A2">
        <w:rPr>
          <w:rFonts w:eastAsia="Aptos" w:cs="Times New Roman"/>
          <w:bCs/>
          <w:noProof w:val="0"/>
          <w:szCs w:val="24"/>
          <w:lang w:val="sr-Cyrl-RS"/>
        </w:rPr>
        <w:t>које кандидаткиња</w:t>
      </w:r>
      <w:r w:rsidR="00FF17D3">
        <w:rPr>
          <w:rFonts w:eastAsia="Aptos" w:cs="Times New Roman"/>
          <w:bCs/>
          <w:noProof w:val="0"/>
          <w:szCs w:val="24"/>
          <w:lang w:val="sr-Cyrl-RS"/>
        </w:rPr>
        <w:t xml:space="preserve"> даље допуњује</w:t>
      </w:r>
      <w:r w:rsidR="005256A2">
        <w:rPr>
          <w:rFonts w:eastAsia="Aptos" w:cs="Times New Roman"/>
          <w:bCs/>
          <w:noProof w:val="0"/>
          <w:szCs w:val="24"/>
          <w:lang w:val="sr-Cyrl-RS"/>
        </w:rPr>
        <w:t xml:space="preserve"> и елаборира.</w:t>
      </w:r>
      <w:r w:rsidR="00937260">
        <w:rPr>
          <w:rFonts w:eastAsia="Aptos" w:cs="Times New Roman"/>
          <w:bCs/>
          <w:noProof w:val="0"/>
          <w:szCs w:val="24"/>
          <w:lang w:val="sr-Cyrl-RS"/>
        </w:rPr>
        <w:t xml:space="preserve"> Импликације ове анализе су емпиријски значајне, јер </w:t>
      </w:r>
      <w:r w:rsidR="00FF17D3">
        <w:rPr>
          <w:rFonts w:eastAsia="Aptos" w:cs="Times New Roman"/>
          <w:bCs/>
          <w:noProof w:val="0"/>
          <w:szCs w:val="24"/>
          <w:lang w:val="sr-Cyrl-RS"/>
        </w:rPr>
        <w:t xml:space="preserve">је омогућила </w:t>
      </w:r>
      <w:r w:rsidR="00937260">
        <w:rPr>
          <w:rFonts w:eastAsia="Aptos" w:cs="Times New Roman"/>
          <w:bCs/>
          <w:noProof w:val="0"/>
          <w:szCs w:val="24"/>
          <w:lang w:val="sr-Cyrl-RS"/>
        </w:rPr>
        <w:t xml:space="preserve">мапирање </w:t>
      </w:r>
      <w:r w:rsidR="00FF17D3">
        <w:rPr>
          <w:rFonts w:eastAsia="Aptos" w:cs="Times New Roman"/>
          <w:bCs/>
          <w:noProof w:val="0"/>
          <w:szCs w:val="24"/>
          <w:lang w:val="sr-Cyrl-RS"/>
        </w:rPr>
        <w:t>ситуираног процес</w:t>
      </w:r>
      <w:r w:rsidR="008535C1">
        <w:rPr>
          <w:rFonts w:eastAsia="Aptos" w:cs="Times New Roman"/>
          <w:bCs/>
          <w:noProof w:val="0"/>
          <w:szCs w:val="24"/>
          <w:lang w:val="sr-Cyrl-RS"/>
        </w:rPr>
        <w:t>а</w:t>
      </w:r>
      <w:r w:rsidR="00FF17D3">
        <w:rPr>
          <w:rFonts w:eastAsia="Aptos" w:cs="Times New Roman"/>
          <w:bCs/>
          <w:noProof w:val="0"/>
          <w:szCs w:val="24"/>
          <w:lang w:val="sr-Cyrl-RS"/>
        </w:rPr>
        <w:t xml:space="preserve"> идентитетске екцплорације током вршњачке </w:t>
      </w:r>
      <w:r w:rsidR="00937260">
        <w:rPr>
          <w:rFonts w:eastAsia="Aptos" w:cs="Times New Roman"/>
          <w:bCs/>
          <w:noProof w:val="0"/>
          <w:szCs w:val="24"/>
          <w:lang w:val="sr-Cyrl-RS"/>
        </w:rPr>
        <w:t xml:space="preserve">ко-наративизације </w:t>
      </w:r>
      <w:r w:rsidR="00FF17D3">
        <w:rPr>
          <w:rFonts w:eastAsia="Aptos" w:cs="Times New Roman"/>
          <w:bCs/>
          <w:noProof w:val="0"/>
          <w:szCs w:val="24"/>
          <w:lang w:val="sr-Cyrl-RS"/>
        </w:rPr>
        <w:t>конфликата.</w:t>
      </w:r>
      <w:r w:rsidR="008535C1">
        <w:rPr>
          <w:rFonts w:eastAsia="Aptos" w:cs="Times New Roman"/>
          <w:bCs/>
          <w:noProof w:val="0"/>
          <w:szCs w:val="24"/>
          <w:lang w:val="sr-Cyrl-RS"/>
        </w:rPr>
        <w:t xml:space="preserve"> Тиме је фокус на интеракцију</w:t>
      </w:r>
      <w:r w:rsidR="008535C1" w:rsidRPr="008535C1">
        <w:rPr>
          <w:rFonts w:cs="Times New Roman"/>
        </w:rPr>
        <w:t xml:space="preserve"> </w:t>
      </w:r>
      <w:r w:rsidR="008535C1">
        <w:rPr>
          <w:rFonts w:cs="Times New Roman"/>
        </w:rPr>
        <w:t>омогући</w:t>
      </w:r>
      <w:r w:rsidR="008535C1">
        <w:rPr>
          <w:rFonts w:cs="Times New Roman"/>
          <w:lang w:val="sr-Cyrl-RS"/>
        </w:rPr>
        <w:t>о</w:t>
      </w:r>
      <w:r w:rsidR="008535C1">
        <w:rPr>
          <w:rFonts w:cs="Times New Roman"/>
        </w:rPr>
        <w:t xml:space="preserve"> повезивање </w:t>
      </w:r>
      <w:r w:rsidR="008535C1">
        <w:rPr>
          <w:rFonts w:cs="Times New Roman"/>
        </w:rPr>
        <w:lastRenderedPageBreak/>
        <w:t>микросоцијалног и интрапсихичког, тј. одговарање на опште п</w:t>
      </w:r>
      <w:r w:rsidR="00CB1578">
        <w:rPr>
          <w:rFonts w:cs="Times New Roman"/>
        </w:rPr>
        <w:t>итање социокултурне психологије</w:t>
      </w:r>
      <w:r w:rsidR="008535C1">
        <w:rPr>
          <w:rFonts w:cs="Times New Roman"/>
        </w:rPr>
        <w:t xml:space="preserve"> о томе како релационо обликује индивидуално.</w:t>
      </w:r>
      <w:r w:rsidR="00593E29">
        <w:rPr>
          <w:rFonts w:cs="Times New Roman"/>
          <w:lang w:val="sr-Cyrl-RS"/>
        </w:rPr>
        <w:t xml:space="preserve"> Богати увиди које је ова докторска дисертација понудила имају и потенцијално значајан практичан допринос саветодавном раду са адолесцентима, посебно у </w:t>
      </w:r>
      <w:r w:rsidR="0088609C">
        <w:rPr>
          <w:rFonts w:cs="Times New Roman"/>
          <w:lang w:val="sr-Cyrl-RS"/>
        </w:rPr>
        <w:t>контексту решавања рела</w:t>
      </w:r>
      <w:r w:rsidR="00CB1578">
        <w:rPr>
          <w:rFonts w:cs="Times New Roman"/>
          <w:lang w:val="sr-Cyrl-RS"/>
        </w:rPr>
        <w:t xml:space="preserve">ционих проблема који заузимају </w:t>
      </w:r>
      <w:r w:rsidR="000044F4">
        <w:rPr>
          <w:rFonts w:cs="Times New Roman"/>
          <w:lang w:val="sr-Cyrl-RS"/>
        </w:rPr>
        <w:t xml:space="preserve">једно од </w:t>
      </w:r>
      <w:r w:rsidR="00CB1578">
        <w:rPr>
          <w:rFonts w:cs="Times New Roman"/>
          <w:lang w:val="sr-Cyrl-RS"/>
        </w:rPr>
        <w:t>ц</w:t>
      </w:r>
      <w:r w:rsidR="0088609C">
        <w:rPr>
          <w:rFonts w:cs="Times New Roman"/>
          <w:lang w:val="sr-Cyrl-RS"/>
        </w:rPr>
        <w:t>ентралн</w:t>
      </w:r>
      <w:r w:rsidR="000044F4">
        <w:rPr>
          <w:rFonts w:cs="Times New Roman"/>
          <w:lang w:val="sr-Cyrl-RS"/>
        </w:rPr>
        <w:t>их</w:t>
      </w:r>
      <w:r w:rsidR="0088609C">
        <w:rPr>
          <w:rFonts w:cs="Times New Roman"/>
          <w:lang w:val="sr-Cyrl-RS"/>
        </w:rPr>
        <w:t xml:space="preserve"> мест</w:t>
      </w:r>
      <w:r w:rsidR="000044F4">
        <w:rPr>
          <w:rFonts w:cs="Times New Roman"/>
          <w:lang w:val="sr-Cyrl-RS"/>
        </w:rPr>
        <w:t>а</w:t>
      </w:r>
      <w:r w:rsidR="0088609C">
        <w:rPr>
          <w:rFonts w:cs="Times New Roman"/>
          <w:lang w:val="sr-Cyrl-RS"/>
        </w:rPr>
        <w:t xml:space="preserve"> у овом животном добу.</w:t>
      </w:r>
    </w:p>
    <w:p w14:paraId="49A68959" w14:textId="77777777" w:rsidR="00A9655C" w:rsidRPr="00A9655C" w:rsidRDefault="00A9655C" w:rsidP="00B92718">
      <w:pPr>
        <w:autoSpaceDN/>
        <w:spacing w:after="120" w:line="276" w:lineRule="auto"/>
        <w:jc w:val="both"/>
        <w:rPr>
          <w:rFonts w:eastAsia="Aptos" w:cs="Times New Roman"/>
          <w:b/>
          <w:bCs/>
          <w:noProof w:val="0"/>
          <w:szCs w:val="24"/>
          <w:lang w:val="sr-Cyrl-RS"/>
        </w:rPr>
      </w:pPr>
    </w:p>
    <w:p w14:paraId="05DBD841" w14:textId="77777777" w:rsidR="0053391E" w:rsidRDefault="0053391E" w:rsidP="00B92718">
      <w:pPr>
        <w:autoSpaceDN/>
        <w:spacing w:after="120" w:line="276" w:lineRule="auto"/>
        <w:jc w:val="both"/>
        <w:rPr>
          <w:rFonts w:eastAsia="Aptos" w:cs="Times New Roman"/>
          <w:b/>
          <w:bCs/>
          <w:noProof w:val="0"/>
          <w:szCs w:val="24"/>
        </w:rPr>
      </w:pPr>
      <w:r w:rsidRPr="00843B78">
        <w:rPr>
          <w:rFonts w:eastAsia="Aptos" w:cs="Times New Roman"/>
          <w:b/>
          <w:bCs/>
          <w:noProof w:val="0"/>
          <w:szCs w:val="24"/>
        </w:rPr>
        <w:t>Закључак</w:t>
      </w:r>
    </w:p>
    <w:p w14:paraId="43AC7479" w14:textId="12F0FF8C" w:rsidR="00341213" w:rsidRDefault="0053391E" w:rsidP="00B92718">
      <w:pPr>
        <w:autoSpaceDN/>
        <w:spacing w:after="120" w:line="276" w:lineRule="auto"/>
        <w:jc w:val="both"/>
        <w:rPr>
          <w:rFonts w:eastAsia="Aptos" w:cs="Times New Roman"/>
          <w:noProof w:val="0"/>
          <w:szCs w:val="24"/>
          <w:lang w:val="sr-Cyrl-RS"/>
        </w:rPr>
      </w:pPr>
      <w:r w:rsidRPr="009F6B43">
        <w:rPr>
          <w:rFonts w:eastAsia="Aptos" w:cs="Times New Roman"/>
          <w:noProof w:val="0"/>
          <w:szCs w:val="24"/>
        </w:rPr>
        <w:t xml:space="preserve">На основу детаљне анализе докторске дисертације </w:t>
      </w:r>
      <w:r>
        <w:rPr>
          <w:rFonts w:eastAsia="Aptos" w:cs="Times New Roman"/>
          <w:noProof w:val="0"/>
          <w:szCs w:val="24"/>
        </w:rPr>
        <w:t>Сање</w:t>
      </w:r>
      <w:r w:rsidR="00E75723">
        <w:rPr>
          <w:rFonts w:eastAsia="Aptos" w:cs="Times New Roman"/>
          <w:noProof w:val="0"/>
          <w:szCs w:val="24"/>
          <w:lang w:val="sr-Cyrl-RS"/>
        </w:rPr>
        <w:t xml:space="preserve"> </w:t>
      </w:r>
      <w:r>
        <w:rPr>
          <w:rFonts w:eastAsia="Aptos" w:cs="Times New Roman"/>
          <w:noProof w:val="0"/>
          <w:szCs w:val="24"/>
        </w:rPr>
        <w:t>Грб</w:t>
      </w:r>
      <w:r w:rsidRPr="009F6B43">
        <w:rPr>
          <w:rFonts w:eastAsia="Aptos" w:cs="Times New Roman"/>
          <w:noProof w:val="0"/>
          <w:szCs w:val="24"/>
        </w:rPr>
        <w:t>ић „</w:t>
      </w:r>
      <w:r>
        <w:rPr>
          <w:rFonts w:eastAsia="Aptos" w:cs="Times New Roman"/>
          <w:noProof w:val="0"/>
          <w:szCs w:val="24"/>
        </w:rPr>
        <w:t>Ко</w:t>
      </w:r>
      <w:r w:rsidR="00862367">
        <w:rPr>
          <w:rFonts w:eastAsia="Aptos" w:cs="Times New Roman"/>
          <w:noProof w:val="0"/>
          <w:szCs w:val="24"/>
          <w:lang w:val="sr-Cyrl-RS"/>
        </w:rPr>
        <w:t>-</w:t>
      </w:r>
      <w:r>
        <w:rPr>
          <w:rFonts w:eastAsia="Aptos" w:cs="Times New Roman"/>
          <w:noProof w:val="0"/>
          <w:szCs w:val="24"/>
        </w:rPr>
        <w:t>конструисање идентитета у адолесценцији кроз процес колаборативне наративизације</w:t>
      </w:r>
      <w:r w:rsidRPr="009F6B43">
        <w:rPr>
          <w:rFonts w:eastAsia="Aptos" w:cs="Times New Roman"/>
          <w:noProof w:val="0"/>
          <w:szCs w:val="24"/>
        </w:rPr>
        <w:t>“ Комисија закључује</w:t>
      </w:r>
      <w:r w:rsidR="00CB1578">
        <w:rPr>
          <w:rFonts w:eastAsia="Aptos" w:cs="Times New Roman"/>
          <w:noProof w:val="0"/>
          <w:szCs w:val="24"/>
          <w:lang w:val="sr-Cyrl-RS"/>
        </w:rPr>
        <w:t xml:space="preserve"> </w:t>
      </w:r>
      <w:r w:rsidR="00312D89">
        <w:rPr>
          <w:rFonts w:eastAsia="Aptos" w:cs="Times New Roman"/>
          <w:noProof w:val="0"/>
          <w:szCs w:val="24"/>
          <w:lang w:val="sr-Cyrl-RS"/>
        </w:rPr>
        <w:t xml:space="preserve">да изведено истраживање и написан рад убедљиво указују на изузетне како теоријске, тако и методолошке компетенције кандидаткиње </w:t>
      </w:r>
      <w:r w:rsidR="005D7D23">
        <w:rPr>
          <w:rFonts w:eastAsia="Aptos" w:cs="Times New Roman"/>
          <w:noProof w:val="0"/>
          <w:szCs w:val="24"/>
          <w:lang w:val="sr-Cyrl-RS"/>
        </w:rPr>
        <w:t>–</w:t>
      </w:r>
      <w:r w:rsidR="00312D89">
        <w:rPr>
          <w:rFonts w:eastAsia="Aptos" w:cs="Times New Roman"/>
          <w:noProof w:val="0"/>
          <w:szCs w:val="24"/>
          <w:lang w:val="sr-Cyrl-RS"/>
        </w:rPr>
        <w:t xml:space="preserve"> </w:t>
      </w:r>
      <w:r w:rsidR="005D7D23">
        <w:rPr>
          <w:rFonts w:eastAsia="Aptos" w:cs="Times New Roman"/>
          <w:noProof w:val="0"/>
          <w:szCs w:val="24"/>
          <w:lang w:val="sr-Cyrl-RS"/>
        </w:rPr>
        <w:t>теоријски софистицирано и комплексно разумевање релевантних психолошких феномена, способност успешне интеграције методолошких ресурса из различитих традиција, наглашену аналитичност и посту</w:t>
      </w:r>
      <w:r w:rsidR="00CD632A">
        <w:rPr>
          <w:rFonts w:eastAsia="Aptos" w:cs="Times New Roman"/>
          <w:noProof w:val="0"/>
          <w:szCs w:val="24"/>
          <w:lang w:val="sr-Cyrl-RS"/>
        </w:rPr>
        <w:t>п</w:t>
      </w:r>
      <w:r w:rsidR="005D7D23">
        <w:rPr>
          <w:rFonts w:eastAsia="Aptos" w:cs="Times New Roman"/>
          <w:noProof w:val="0"/>
          <w:szCs w:val="24"/>
          <w:lang w:val="sr-Cyrl-RS"/>
        </w:rPr>
        <w:t>ност у приступу емпиријском материјалу</w:t>
      </w:r>
      <w:r w:rsidR="00F6494F">
        <w:rPr>
          <w:rFonts w:eastAsia="Aptos" w:cs="Times New Roman"/>
          <w:noProof w:val="0"/>
          <w:szCs w:val="24"/>
          <w:lang w:val="sr-Cyrl-RS"/>
        </w:rPr>
        <w:t>, као и способност да препозна многоструке импликације добијених налаза</w:t>
      </w:r>
      <w:r w:rsidR="005D7D23">
        <w:rPr>
          <w:rFonts w:eastAsia="Aptos" w:cs="Times New Roman"/>
          <w:noProof w:val="0"/>
          <w:szCs w:val="24"/>
          <w:lang w:val="sr-Cyrl-RS"/>
        </w:rPr>
        <w:t>.</w:t>
      </w:r>
      <w:r w:rsidR="00F6494F">
        <w:rPr>
          <w:rFonts w:eastAsia="Aptos" w:cs="Times New Roman"/>
          <w:noProof w:val="0"/>
          <w:szCs w:val="24"/>
          <w:lang w:val="sr-Cyrl-RS"/>
        </w:rPr>
        <w:t xml:space="preserve"> </w:t>
      </w:r>
      <w:r w:rsidR="00341213">
        <w:rPr>
          <w:rFonts w:eastAsia="Aptos" w:cs="Times New Roman"/>
          <w:noProof w:val="0"/>
          <w:szCs w:val="24"/>
          <w:lang w:val="sr-Cyrl-RS"/>
        </w:rPr>
        <w:t>Докторска дисертација Сање Грбић представља оригинално и самостално научно дело које на обухватан, иновативан, детаљан и емпиријски заснован начин истражује комплексан и развојно-психолошки релевантан феномен идентитета у адолесценцији, као и улоге вршњака у идентитетским процесима и исходима у овом изузетно динамичном развојном периоду.</w:t>
      </w:r>
    </w:p>
    <w:p w14:paraId="15982CE6" w14:textId="49FD23EB" w:rsidR="00A24066" w:rsidRPr="00A24066" w:rsidRDefault="00A24066" w:rsidP="00B92718">
      <w:pPr>
        <w:autoSpaceDN/>
        <w:spacing w:after="120" w:line="276" w:lineRule="auto"/>
        <w:jc w:val="both"/>
        <w:rPr>
          <w:rFonts w:eastAsia="Aptos" w:cs="Times New Roman"/>
          <w:bCs/>
          <w:noProof w:val="0"/>
          <w:szCs w:val="24"/>
          <w:lang w:val="sr-Cyrl-RS"/>
        </w:rPr>
      </w:pPr>
      <w:r w:rsidRPr="00A24066">
        <w:rPr>
          <w:rFonts w:eastAsia="Aptos" w:cs="Times New Roman"/>
          <w:bCs/>
          <w:noProof w:val="0"/>
          <w:szCs w:val="24"/>
          <w:lang w:val="sr-Cyrl-RS"/>
        </w:rPr>
        <w:t xml:space="preserve">На основу свега наведеног Комисија предлаже Наставно-научном већу Филозофског факултета Универзитета у Београду и Већу научних области Универзитета у Београду да прихвате позитиван реферат о завршеној докторској дисертацији </w:t>
      </w:r>
      <w:r>
        <w:rPr>
          <w:rFonts w:eastAsia="Aptos" w:cs="Times New Roman"/>
          <w:bCs/>
          <w:noProof w:val="0"/>
          <w:szCs w:val="24"/>
          <w:lang w:val="sr-Cyrl-RS"/>
        </w:rPr>
        <w:t>Сање Грбић</w:t>
      </w:r>
      <w:r w:rsidRPr="00A24066">
        <w:rPr>
          <w:rFonts w:eastAsia="Aptos" w:cs="Times New Roman"/>
          <w:bCs/>
          <w:noProof w:val="0"/>
          <w:szCs w:val="24"/>
          <w:lang w:val="sr-Cyrl-RS"/>
        </w:rPr>
        <w:t xml:space="preserve"> „</w:t>
      </w:r>
      <w:r w:rsidR="00150732">
        <w:rPr>
          <w:rFonts w:eastAsia="Aptos" w:cs="Times New Roman"/>
          <w:noProof w:val="0"/>
          <w:szCs w:val="24"/>
        </w:rPr>
        <w:t>КО</w:t>
      </w:r>
      <w:r w:rsidR="00150732">
        <w:rPr>
          <w:rFonts w:eastAsia="Aptos" w:cs="Times New Roman"/>
          <w:noProof w:val="0"/>
          <w:szCs w:val="24"/>
          <w:lang w:val="sr-Cyrl-RS"/>
        </w:rPr>
        <w:t>-</w:t>
      </w:r>
      <w:r w:rsidR="00150732">
        <w:rPr>
          <w:rFonts w:eastAsia="Aptos" w:cs="Times New Roman"/>
          <w:noProof w:val="0"/>
          <w:szCs w:val="24"/>
        </w:rPr>
        <w:t>КОНСТРУИСАЊЕ ИДЕНТИТЕТА У АДОЛЕСЦЕНЦИЈИ КРОЗ ПРОЦЕС КОЛАБОРАТИВНЕ НАРАТИВИЗАЦИЈЕ</w:t>
      </w:r>
      <w:r w:rsidRPr="00A24066">
        <w:rPr>
          <w:rFonts w:eastAsia="Aptos" w:cs="Times New Roman"/>
          <w:bCs/>
          <w:noProof w:val="0"/>
          <w:szCs w:val="24"/>
          <w:lang w:val="sr-Cyrl-RS"/>
        </w:rPr>
        <w:t>“ и одобре њену јавну одбрану.</w:t>
      </w:r>
    </w:p>
    <w:p w14:paraId="55151FEB" w14:textId="77777777" w:rsidR="0053391E" w:rsidRDefault="0053391E" w:rsidP="00B92718">
      <w:pPr>
        <w:autoSpaceDN/>
        <w:spacing w:after="120" w:line="276" w:lineRule="auto"/>
        <w:jc w:val="both"/>
        <w:rPr>
          <w:rFonts w:eastAsia="Aptos" w:cs="Times New Roman"/>
          <w:noProof w:val="0"/>
          <w:szCs w:val="24"/>
        </w:rPr>
      </w:pPr>
      <w:r w:rsidRPr="00843B78">
        <w:rPr>
          <w:rFonts w:eastAsia="Aptos" w:cs="Times New Roman"/>
          <w:noProof w:val="0"/>
          <w:szCs w:val="24"/>
        </w:rPr>
        <w:t xml:space="preserve">У Београду, </w:t>
      </w:r>
      <w:r>
        <w:rPr>
          <w:rFonts w:eastAsia="Aptos" w:cs="Times New Roman"/>
          <w:noProof w:val="0"/>
          <w:szCs w:val="24"/>
        </w:rPr>
        <w:t xml:space="preserve">27. септембра 2024. године. </w:t>
      </w:r>
    </w:p>
    <w:p w14:paraId="26765449" w14:textId="77777777" w:rsidR="0053391E" w:rsidRPr="00843B78" w:rsidRDefault="0053391E" w:rsidP="00B92718">
      <w:pPr>
        <w:autoSpaceDN/>
        <w:spacing w:after="120" w:line="276" w:lineRule="auto"/>
        <w:jc w:val="right"/>
        <w:rPr>
          <w:rFonts w:eastAsia="Aptos" w:cs="Times New Roman"/>
          <w:noProof w:val="0"/>
          <w:szCs w:val="24"/>
        </w:rPr>
      </w:pPr>
      <w:r w:rsidRPr="00843B78">
        <w:rPr>
          <w:rFonts w:eastAsia="Aptos" w:cs="Times New Roman"/>
          <w:noProof w:val="0"/>
          <w:szCs w:val="24"/>
        </w:rPr>
        <w:t>Чланови комисије:</w:t>
      </w:r>
    </w:p>
    <w:p w14:paraId="248C4D29" w14:textId="77777777" w:rsidR="0053391E" w:rsidRPr="00843B78" w:rsidRDefault="0053391E" w:rsidP="00B92718">
      <w:pPr>
        <w:autoSpaceDN/>
        <w:spacing w:after="120" w:line="276" w:lineRule="auto"/>
        <w:jc w:val="right"/>
        <w:rPr>
          <w:rFonts w:eastAsia="Aptos" w:cs="Times New Roman"/>
          <w:noProof w:val="0"/>
          <w:szCs w:val="24"/>
        </w:rPr>
      </w:pPr>
      <w:r w:rsidRPr="00843B78">
        <w:rPr>
          <w:rFonts w:eastAsia="Aptos" w:cs="Times New Roman"/>
          <w:noProof w:val="0"/>
          <w:szCs w:val="24"/>
        </w:rPr>
        <w:br/>
        <w:t>________________________________</w:t>
      </w:r>
    </w:p>
    <w:p w14:paraId="3578F32A" w14:textId="2A8D5D75" w:rsidR="0053391E" w:rsidRPr="00843B78" w:rsidRDefault="003C0138" w:rsidP="00B92718">
      <w:pPr>
        <w:autoSpaceDN/>
        <w:spacing w:after="120" w:line="276" w:lineRule="auto"/>
        <w:jc w:val="right"/>
        <w:rPr>
          <w:rFonts w:eastAsia="Aptos" w:cs="Times New Roman"/>
          <w:noProof w:val="0"/>
          <w:szCs w:val="24"/>
        </w:rPr>
      </w:pPr>
      <w:r>
        <w:rPr>
          <w:rFonts w:eastAsia="Aptos" w:cs="Times New Roman"/>
          <w:noProof w:val="0"/>
          <w:szCs w:val="24"/>
          <w:lang w:val="sr-Cyrl-RS"/>
        </w:rPr>
        <w:t xml:space="preserve">доц. </w:t>
      </w:r>
      <w:r w:rsidR="0053391E" w:rsidRPr="00843B78">
        <w:rPr>
          <w:rFonts w:eastAsia="Aptos" w:cs="Times New Roman"/>
          <w:noProof w:val="0"/>
          <w:szCs w:val="24"/>
        </w:rPr>
        <w:t xml:space="preserve">др </w:t>
      </w:r>
      <w:r w:rsidR="0053391E">
        <w:rPr>
          <w:rFonts w:eastAsia="Aptos" w:cs="Times New Roman"/>
          <w:noProof w:val="0"/>
          <w:szCs w:val="24"/>
        </w:rPr>
        <w:t>Биљана Станковић</w:t>
      </w:r>
      <w:r w:rsidR="005A56BA">
        <w:rPr>
          <w:rFonts w:eastAsia="Aptos" w:cs="Times New Roman"/>
          <w:noProof w:val="0"/>
          <w:szCs w:val="24"/>
          <w:lang w:val="sr-Cyrl-RS"/>
        </w:rPr>
        <w:t xml:space="preserve"> (</w:t>
      </w:r>
      <w:r w:rsidR="007D1BAE">
        <w:rPr>
          <w:rFonts w:eastAsia="Aptos" w:cs="Times New Roman"/>
          <w:noProof w:val="0"/>
          <w:szCs w:val="24"/>
          <w:lang w:val="sr-Cyrl-RS"/>
        </w:rPr>
        <w:t>ко-</w:t>
      </w:r>
      <w:r w:rsidR="005A56BA">
        <w:rPr>
          <w:rFonts w:eastAsia="Aptos" w:cs="Times New Roman"/>
          <w:noProof w:val="0"/>
          <w:szCs w:val="24"/>
          <w:lang w:val="sr-Cyrl-RS"/>
        </w:rPr>
        <w:t>менторка)</w:t>
      </w:r>
      <w:r w:rsidR="0053391E" w:rsidRPr="00843B78">
        <w:rPr>
          <w:rFonts w:eastAsia="Aptos" w:cs="Times New Roman"/>
          <w:noProof w:val="0"/>
          <w:szCs w:val="24"/>
        </w:rPr>
        <w:br/>
        <w:t>Универзитет у Београду, Филозофски факултет</w:t>
      </w:r>
      <w:r w:rsidR="0053391E" w:rsidRPr="00843B78">
        <w:rPr>
          <w:rFonts w:eastAsia="Aptos" w:cs="Times New Roman"/>
          <w:noProof w:val="0"/>
          <w:szCs w:val="24"/>
        </w:rPr>
        <w:br/>
      </w:r>
    </w:p>
    <w:p w14:paraId="7C1560DB" w14:textId="77777777" w:rsidR="0053391E" w:rsidRPr="00843B78" w:rsidRDefault="0053391E" w:rsidP="00B92718">
      <w:pPr>
        <w:autoSpaceDN/>
        <w:spacing w:after="120" w:line="276" w:lineRule="auto"/>
        <w:jc w:val="right"/>
        <w:rPr>
          <w:rFonts w:eastAsia="Aptos" w:cs="Times New Roman"/>
          <w:noProof w:val="0"/>
          <w:szCs w:val="24"/>
        </w:rPr>
      </w:pPr>
      <w:r w:rsidRPr="00843B78">
        <w:rPr>
          <w:rFonts w:eastAsia="Aptos" w:cs="Times New Roman"/>
          <w:noProof w:val="0"/>
          <w:szCs w:val="24"/>
        </w:rPr>
        <w:t>________________________________</w:t>
      </w:r>
    </w:p>
    <w:p w14:paraId="5B31A027" w14:textId="0C472B0C" w:rsidR="0053391E" w:rsidRPr="00843B78" w:rsidRDefault="003C0138" w:rsidP="00B92718">
      <w:pPr>
        <w:autoSpaceDN/>
        <w:spacing w:after="120" w:line="276" w:lineRule="auto"/>
        <w:jc w:val="right"/>
        <w:rPr>
          <w:rFonts w:eastAsia="Aptos" w:cs="Times New Roman"/>
          <w:noProof w:val="0"/>
          <w:szCs w:val="24"/>
        </w:rPr>
      </w:pPr>
      <w:r>
        <w:rPr>
          <w:rFonts w:eastAsia="Aptos" w:cs="Times New Roman"/>
          <w:noProof w:val="0"/>
          <w:szCs w:val="24"/>
          <w:lang w:val="sr-Cyrl-RS"/>
        </w:rPr>
        <w:t xml:space="preserve">проф. </w:t>
      </w:r>
      <w:r>
        <w:rPr>
          <w:rFonts w:eastAsia="Aptos" w:cs="Times New Roman"/>
          <w:noProof w:val="0"/>
          <w:szCs w:val="24"/>
        </w:rPr>
        <w:t>др Ксенија Крстић</w:t>
      </w:r>
      <w:r w:rsidR="005A56BA">
        <w:rPr>
          <w:rFonts w:eastAsia="Aptos" w:cs="Times New Roman"/>
          <w:noProof w:val="0"/>
          <w:szCs w:val="24"/>
          <w:lang w:val="sr-Cyrl-RS"/>
        </w:rPr>
        <w:t xml:space="preserve"> (</w:t>
      </w:r>
      <w:r w:rsidR="007D1BAE">
        <w:rPr>
          <w:rFonts w:eastAsia="Aptos" w:cs="Times New Roman"/>
          <w:noProof w:val="0"/>
          <w:szCs w:val="24"/>
          <w:lang w:val="sr-Cyrl-RS"/>
        </w:rPr>
        <w:t>ко-</w:t>
      </w:r>
      <w:r w:rsidR="005A56BA">
        <w:rPr>
          <w:rFonts w:eastAsia="Aptos" w:cs="Times New Roman"/>
          <w:noProof w:val="0"/>
          <w:szCs w:val="24"/>
          <w:lang w:val="sr-Cyrl-RS"/>
        </w:rPr>
        <w:t>менторка)</w:t>
      </w:r>
      <w:r w:rsidR="0053391E" w:rsidRPr="00843B78">
        <w:rPr>
          <w:rFonts w:eastAsia="Aptos" w:cs="Times New Roman"/>
          <w:noProof w:val="0"/>
          <w:szCs w:val="24"/>
        </w:rPr>
        <w:br/>
        <w:t>Универзитет у Београду, Филозофски факултет</w:t>
      </w:r>
    </w:p>
    <w:p w14:paraId="19D9D5E8" w14:textId="77777777" w:rsidR="0053391E" w:rsidRPr="00843B78" w:rsidRDefault="0053391E" w:rsidP="00B92718">
      <w:pPr>
        <w:autoSpaceDN/>
        <w:spacing w:after="120" w:line="276" w:lineRule="auto"/>
        <w:jc w:val="right"/>
        <w:rPr>
          <w:rFonts w:eastAsia="Aptos" w:cs="Times New Roman"/>
          <w:noProof w:val="0"/>
          <w:szCs w:val="24"/>
        </w:rPr>
      </w:pPr>
    </w:p>
    <w:p w14:paraId="54EFE1AC" w14:textId="77777777" w:rsidR="0053391E" w:rsidRPr="00843B78" w:rsidRDefault="0053391E" w:rsidP="00B92718">
      <w:pPr>
        <w:autoSpaceDN/>
        <w:spacing w:after="120" w:line="276" w:lineRule="auto"/>
        <w:jc w:val="right"/>
        <w:rPr>
          <w:rFonts w:eastAsia="Aptos" w:cs="Times New Roman"/>
          <w:noProof w:val="0"/>
          <w:szCs w:val="24"/>
        </w:rPr>
      </w:pPr>
      <w:r w:rsidRPr="00843B78">
        <w:rPr>
          <w:rFonts w:eastAsia="Aptos" w:cs="Times New Roman"/>
          <w:noProof w:val="0"/>
          <w:szCs w:val="24"/>
        </w:rPr>
        <w:t>________________________________</w:t>
      </w:r>
    </w:p>
    <w:p w14:paraId="11B16CC3" w14:textId="3A5B3F71" w:rsidR="0053391E" w:rsidRPr="00843B78" w:rsidRDefault="003C0138" w:rsidP="00B92718">
      <w:pPr>
        <w:autoSpaceDN/>
        <w:spacing w:after="120" w:line="276" w:lineRule="auto"/>
        <w:jc w:val="right"/>
        <w:rPr>
          <w:rFonts w:eastAsia="Aptos" w:cs="Times New Roman"/>
          <w:noProof w:val="0"/>
          <w:szCs w:val="24"/>
        </w:rPr>
      </w:pPr>
      <w:r>
        <w:rPr>
          <w:rFonts w:eastAsia="Aptos" w:cs="Times New Roman"/>
          <w:noProof w:val="0"/>
          <w:szCs w:val="24"/>
          <w:lang w:val="sr-Cyrl-RS"/>
        </w:rPr>
        <w:t xml:space="preserve">проф. </w:t>
      </w:r>
      <w:r w:rsidR="0053391E" w:rsidRPr="00843B78">
        <w:rPr>
          <w:rFonts w:eastAsia="Aptos" w:cs="Times New Roman"/>
          <w:noProof w:val="0"/>
          <w:szCs w:val="24"/>
        </w:rPr>
        <w:t xml:space="preserve">др </w:t>
      </w:r>
      <w:r>
        <w:rPr>
          <w:rFonts w:eastAsia="Aptos" w:cs="Times New Roman"/>
          <w:noProof w:val="0"/>
          <w:szCs w:val="24"/>
        </w:rPr>
        <w:t>Александар Бауцал</w:t>
      </w:r>
      <w:r w:rsidR="0053391E" w:rsidRPr="00843B78">
        <w:rPr>
          <w:rFonts w:eastAsia="Aptos" w:cs="Times New Roman"/>
          <w:noProof w:val="0"/>
          <w:szCs w:val="24"/>
        </w:rPr>
        <w:br/>
        <w:t>Универзитет у Београду, Филозофски факултет</w:t>
      </w:r>
    </w:p>
    <w:p w14:paraId="5EA6302E" w14:textId="77777777" w:rsidR="0053391E" w:rsidRPr="00843B78" w:rsidRDefault="0053391E" w:rsidP="00B92718">
      <w:pPr>
        <w:autoSpaceDN/>
        <w:spacing w:after="120" w:line="276" w:lineRule="auto"/>
        <w:jc w:val="right"/>
        <w:rPr>
          <w:rFonts w:eastAsia="Aptos" w:cs="Times New Roman"/>
          <w:noProof w:val="0"/>
          <w:szCs w:val="24"/>
        </w:rPr>
      </w:pPr>
      <w:r w:rsidRPr="00843B78">
        <w:rPr>
          <w:rFonts w:eastAsia="Aptos" w:cs="Times New Roman"/>
          <w:noProof w:val="0"/>
          <w:szCs w:val="24"/>
        </w:rPr>
        <w:lastRenderedPageBreak/>
        <w:br/>
        <w:t>________________________________</w:t>
      </w:r>
    </w:p>
    <w:p w14:paraId="28934F85" w14:textId="6505AE17" w:rsidR="0053391E" w:rsidRPr="00843B78" w:rsidRDefault="003C0138" w:rsidP="00B92718">
      <w:pPr>
        <w:autoSpaceDN/>
        <w:spacing w:after="120" w:line="276" w:lineRule="auto"/>
        <w:jc w:val="right"/>
        <w:rPr>
          <w:rFonts w:eastAsia="Aptos" w:cs="Times New Roman"/>
          <w:noProof w:val="0"/>
          <w:szCs w:val="24"/>
        </w:rPr>
      </w:pPr>
      <w:r>
        <w:rPr>
          <w:rFonts w:eastAsia="Aptos" w:cs="Times New Roman"/>
          <w:noProof w:val="0"/>
          <w:szCs w:val="24"/>
          <w:lang w:val="sr-Cyrl-RS"/>
        </w:rPr>
        <w:t xml:space="preserve">проф. </w:t>
      </w:r>
      <w:r w:rsidR="0053391E" w:rsidRPr="00843B78">
        <w:rPr>
          <w:rFonts w:eastAsia="Aptos" w:cs="Times New Roman"/>
          <w:noProof w:val="0"/>
          <w:szCs w:val="24"/>
        </w:rPr>
        <w:t xml:space="preserve">др </w:t>
      </w:r>
      <w:r w:rsidR="0053391E">
        <w:rPr>
          <w:rFonts w:eastAsia="Aptos" w:cs="Times New Roman"/>
          <w:noProof w:val="0"/>
          <w:szCs w:val="24"/>
        </w:rPr>
        <w:t>Ивана Степановић Илић</w:t>
      </w:r>
      <w:r w:rsidRPr="00843B78">
        <w:rPr>
          <w:rFonts w:eastAsia="Aptos" w:cs="Times New Roman"/>
          <w:noProof w:val="0"/>
          <w:szCs w:val="24"/>
        </w:rPr>
        <w:t xml:space="preserve"> </w:t>
      </w:r>
      <w:r w:rsidR="0053391E" w:rsidRPr="00843B78">
        <w:rPr>
          <w:rFonts w:eastAsia="Aptos" w:cs="Times New Roman"/>
          <w:noProof w:val="0"/>
          <w:szCs w:val="24"/>
        </w:rPr>
        <w:br/>
        <w:t>Универзитет у Београду, Филозофски факултет</w:t>
      </w:r>
    </w:p>
    <w:p w14:paraId="365E6FFE" w14:textId="77777777" w:rsidR="0053391E" w:rsidRPr="00843B78" w:rsidRDefault="0053391E" w:rsidP="00B92718">
      <w:pPr>
        <w:autoSpaceDN/>
        <w:spacing w:after="120" w:line="276" w:lineRule="auto"/>
        <w:jc w:val="right"/>
        <w:rPr>
          <w:rFonts w:eastAsia="Aptos" w:cs="Times New Roman"/>
          <w:noProof w:val="0"/>
          <w:szCs w:val="24"/>
        </w:rPr>
      </w:pPr>
      <w:r w:rsidRPr="00843B78">
        <w:rPr>
          <w:rFonts w:eastAsia="Aptos" w:cs="Times New Roman"/>
          <w:noProof w:val="0"/>
          <w:szCs w:val="24"/>
        </w:rPr>
        <w:br/>
        <w:t>________________________________</w:t>
      </w:r>
    </w:p>
    <w:p w14:paraId="5FFB3279" w14:textId="24E8B048" w:rsidR="0053391E" w:rsidRDefault="003C0138" w:rsidP="00B92718">
      <w:pPr>
        <w:spacing w:after="120"/>
        <w:jc w:val="right"/>
      </w:pPr>
      <w:r>
        <w:rPr>
          <w:rFonts w:eastAsia="Aptos" w:cs="Times New Roman"/>
          <w:noProof w:val="0"/>
          <w:szCs w:val="24"/>
          <w:lang w:val="sr-Cyrl-RS"/>
        </w:rPr>
        <w:t xml:space="preserve">проф. </w:t>
      </w:r>
      <w:r w:rsidR="0053391E" w:rsidRPr="00843B78">
        <w:rPr>
          <w:rFonts w:eastAsia="Aptos" w:cs="Times New Roman"/>
          <w:noProof w:val="0"/>
          <w:szCs w:val="24"/>
        </w:rPr>
        <w:t xml:space="preserve">др </w:t>
      </w:r>
      <w:r w:rsidR="0053391E">
        <w:rPr>
          <w:rFonts w:eastAsia="Aptos" w:cs="Times New Roman"/>
          <w:noProof w:val="0"/>
          <w:szCs w:val="24"/>
        </w:rPr>
        <w:t>Ивана Јанковић</w:t>
      </w:r>
      <w:r w:rsidRPr="00843B78">
        <w:rPr>
          <w:rFonts w:eastAsia="Aptos" w:cs="Times New Roman"/>
          <w:noProof w:val="0"/>
          <w:szCs w:val="24"/>
        </w:rPr>
        <w:t xml:space="preserve"> </w:t>
      </w:r>
      <w:r w:rsidR="0053391E" w:rsidRPr="00843B78">
        <w:rPr>
          <w:rFonts w:eastAsia="Aptos" w:cs="Times New Roman"/>
          <w:noProof w:val="0"/>
          <w:szCs w:val="24"/>
        </w:rPr>
        <w:br/>
      </w:r>
      <w:r w:rsidR="0053391E">
        <w:rPr>
          <w:rFonts w:eastAsia="Aptos" w:cs="Times New Roman"/>
          <w:noProof w:val="0"/>
          <w:szCs w:val="24"/>
        </w:rPr>
        <w:t>Универзитет у Нишу, Филозофски факултет</w:t>
      </w:r>
    </w:p>
    <w:p w14:paraId="0CA558C8" w14:textId="77777777" w:rsidR="00843B78" w:rsidRPr="00843B78" w:rsidRDefault="00843B78" w:rsidP="00B92718">
      <w:pPr>
        <w:autoSpaceDN/>
        <w:spacing w:after="120" w:line="276" w:lineRule="auto"/>
        <w:jc w:val="both"/>
        <w:rPr>
          <w:rFonts w:eastAsia="Aptos" w:cs="Times New Roman"/>
          <w:noProof w:val="0"/>
          <w:szCs w:val="24"/>
        </w:rPr>
      </w:pPr>
    </w:p>
    <w:p w14:paraId="4F9D315E" w14:textId="77777777" w:rsidR="00843B78" w:rsidRPr="00843B78" w:rsidRDefault="00843B78" w:rsidP="00B92718">
      <w:pPr>
        <w:autoSpaceDN/>
        <w:spacing w:after="120" w:line="276" w:lineRule="auto"/>
        <w:jc w:val="both"/>
        <w:rPr>
          <w:rFonts w:eastAsia="Aptos" w:cs="Times New Roman"/>
          <w:b/>
          <w:bCs/>
          <w:noProof w:val="0"/>
          <w:szCs w:val="24"/>
        </w:rPr>
      </w:pPr>
    </w:p>
    <w:p w14:paraId="69E73254" w14:textId="77777777" w:rsidR="00266388" w:rsidRPr="00266388" w:rsidRDefault="00266388" w:rsidP="00B92718">
      <w:pPr>
        <w:spacing w:after="120" w:line="276" w:lineRule="auto"/>
      </w:pPr>
    </w:p>
    <w:sectPr w:rsidR="00266388" w:rsidRPr="00266388" w:rsidSect="001563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09AB"/>
    <w:rsid w:val="0000096B"/>
    <w:rsid w:val="000044F4"/>
    <w:rsid w:val="0001169B"/>
    <w:rsid w:val="000318D0"/>
    <w:rsid w:val="00033369"/>
    <w:rsid w:val="0004171C"/>
    <w:rsid w:val="00051F83"/>
    <w:rsid w:val="00053458"/>
    <w:rsid w:val="00066A46"/>
    <w:rsid w:val="0009347C"/>
    <w:rsid w:val="000A0316"/>
    <w:rsid w:val="000A1B13"/>
    <w:rsid w:val="000A517A"/>
    <w:rsid w:val="000E1CF8"/>
    <w:rsid w:val="000E4860"/>
    <w:rsid w:val="000E7352"/>
    <w:rsid w:val="00111AB9"/>
    <w:rsid w:val="00150732"/>
    <w:rsid w:val="00150B9E"/>
    <w:rsid w:val="0015638F"/>
    <w:rsid w:val="00160A91"/>
    <w:rsid w:val="00163377"/>
    <w:rsid w:val="00163393"/>
    <w:rsid w:val="00174C69"/>
    <w:rsid w:val="00191124"/>
    <w:rsid w:val="001920A7"/>
    <w:rsid w:val="001A1DBC"/>
    <w:rsid w:val="001B2058"/>
    <w:rsid w:val="001B2470"/>
    <w:rsid w:val="001E32B9"/>
    <w:rsid w:val="001F1337"/>
    <w:rsid w:val="001F49A1"/>
    <w:rsid w:val="00224505"/>
    <w:rsid w:val="002447A6"/>
    <w:rsid w:val="00253F81"/>
    <w:rsid w:val="00254410"/>
    <w:rsid w:val="00260679"/>
    <w:rsid w:val="00264563"/>
    <w:rsid w:val="00266388"/>
    <w:rsid w:val="0028054A"/>
    <w:rsid w:val="002850FC"/>
    <w:rsid w:val="00290BB7"/>
    <w:rsid w:val="00291B20"/>
    <w:rsid w:val="00291DEC"/>
    <w:rsid w:val="00297C69"/>
    <w:rsid w:val="002A28E2"/>
    <w:rsid w:val="002B0659"/>
    <w:rsid w:val="002C1D2D"/>
    <w:rsid w:val="002D0A9F"/>
    <w:rsid w:val="002D302D"/>
    <w:rsid w:val="002D5C98"/>
    <w:rsid w:val="002E02E6"/>
    <w:rsid w:val="002E60DE"/>
    <w:rsid w:val="003104F6"/>
    <w:rsid w:val="00312D89"/>
    <w:rsid w:val="003163C9"/>
    <w:rsid w:val="00317F63"/>
    <w:rsid w:val="003228B4"/>
    <w:rsid w:val="00324FA1"/>
    <w:rsid w:val="00326143"/>
    <w:rsid w:val="00331A25"/>
    <w:rsid w:val="003327D5"/>
    <w:rsid w:val="003375FD"/>
    <w:rsid w:val="00341213"/>
    <w:rsid w:val="00343064"/>
    <w:rsid w:val="003431DF"/>
    <w:rsid w:val="00343507"/>
    <w:rsid w:val="00346930"/>
    <w:rsid w:val="00346F77"/>
    <w:rsid w:val="00376165"/>
    <w:rsid w:val="003772AA"/>
    <w:rsid w:val="00377E69"/>
    <w:rsid w:val="003923EF"/>
    <w:rsid w:val="0039473F"/>
    <w:rsid w:val="00396BA9"/>
    <w:rsid w:val="003A3E82"/>
    <w:rsid w:val="003B3561"/>
    <w:rsid w:val="003B443B"/>
    <w:rsid w:val="003B6FC4"/>
    <w:rsid w:val="003C0138"/>
    <w:rsid w:val="003C39B0"/>
    <w:rsid w:val="003D4DC9"/>
    <w:rsid w:val="003E51B0"/>
    <w:rsid w:val="003F2690"/>
    <w:rsid w:val="003F328A"/>
    <w:rsid w:val="00401DA3"/>
    <w:rsid w:val="00410A6A"/>
    <w:rsid w:val="00413026"/>
    <w:rsid w:val="00414E1C"/>
    <w:rsid w:val="004157F9"/>
    <w:rsid w:val="004202A1"/>
    <w:rsid w:val="00426D20"/>
    <w:rsid w:val="00432E33"/>
    <w:rsid w:val="004358C7"/>
    <w:rsid w:val="0044041C"/>
    <w:rsid w:val="00446CE9"/>
    <w:rsid w:val="00467F47"/>
    <w:rsid w:val="004916B7"/>
    <w:rsid w:val="00491BE7"/>
    <w:rsid w:val="00495DD3"/>
    <w:rsid w:val="00497337"/>
    <w:rsid w:val="004A0AB9"/>
    <w:rsid w:val="004A19AB"/>
    <w:rsid w:val="004B1626"/>
    <w:rsid w:val="004B5775"/>
    <w:rsid w:val="004C2929"/>
    <w:rsid w:val="004C312E"/>
    <w:rsid w:val="004C4DC7"/>
    <w:rsid w:val="004C4E59"/>
    <w:rsid w:val="004C76CD"/>
    <w:rsid w:val="004D02C9"/>
    <w:rsid w:val="004F4760"/>
    <w:rsid w:val="004F7703"/>
    <w:rsid w:val="004F7F8E"/>
    <w:rsid w:val="0050264E"/>
    <w:rsid w:val="00504F24"/>
    <w:rsid w:val="00507425"/>
    <w:rsid w:val="005117E9"/>
    <w:rsid w:val="00511810"/>
    <w:rsid w:val="005158CF"/>
    <w:rsid w:val="00516E17"/>
    <w:rsid w:val="00523334"/>
    <w:rsid w:val="00524E29"/>
    <w:rsid w:val="005256A2"/>
    <w:rsid w:val="0053391E"/>
    <w:rsid w:val="00535542"/>
    <w:rsid w:val="00541684"/>
    <w:rsid w:val="00543967"/>
    <w:rsid w:val="005479D9"/>
    <w:rsid w:val="00551678"/>
    <w:rsid w:val="00554943"/>
    <w:rsid w:val="00554B36"/>
    <w:rsid w:val="00557B24"/>
    <w:rsid w:val="0056654E"/>
    <w:rsid w:val="0057609F"/>
    <w:rsid w:val="00582CC7"/>
    <w:rsid w:val="00593E29"/>
    <w:rsid w:val="005945DD"/>
    <w:rsid w:val="005A2691"/>
    <w:rsid w:val="005A56BA"/>
    <w:rsid w:val="005B0063"/>
    <w:rsid w:val="005B134E"/>
    <w:rsid w:val="005B5E0D"/>
    <w:rsid w:val="005C02C9"/>
    <w:rsid w:val="005C4F15"/>
    <w:rsid w:val="005D188B"/>
    <w:rsid w:val="005D61DC"/>
    <w:rsid w:val="005D7C39"/>
    <w:rsid w:val="005D7D23"/>
    <w:rsid w:val="005E78C4"/>
    <w:rsid w:val="005F0CD1"/>
    <w:rsid w:val="005F274D"/>
    <w:rsid w:val="005F62D1"/>
    <w:rsid w:val="006013CC"/>
    <w:rsid w:val="00621BB0"/>
    <w:rsid w:val="00630713"/>
    <w:rsid w:val="00630E47"/>
    <w:rsid w:val="00637F6C"/>
    <w:rsid w:val="0064237D"/>
    <w:rsid w:val="006457AC"/>
    <w:rsid w:val="00646435"/>
    <w:rsid w:val="00646529"/>
    <w:rsid w:val="006576A2"/>
    <w:rsid w:val="00663EC2"/>
    <w:rsid w:val="0067218D"/>
    <w:rsid w:val="00674723"/>
    <w:rsid w:val="00675C7A"/>
    <w:rsid w:val="00677D02"/>
    <w:rsid w:val="00681109"/>
    <w:rsid w:val="00692B26"/>
    <w:rsid w:val="0069557A"/>
    <w:rsid w:val="006A1AE7"/>
    <w:rsid w:val="006B4094"/>
    <w:rsid w:val="006C22FA"/>
    <w:rsid w:val="006F616B"/>
    <w:rsid w:val="006F6171"/>
    <w:rsid w:val="00701F86"/>
    <w:rsid w:val="00707043"/>
    <w:rsid w:val="00712E4E"/>
    <w:rsid w:val="00723586"/>
    <w:rsid w:val="0072669A"/>
    <w:rsid w:val="00730AC3"/>
    <w:rsid w:val="0073139A"/>
    <w:rsid w:val="007359F2"/>
    <w:rsid w:val="00741675"/>
    <w:rsid w:val="00763011"/>
    <w:rsid w:val="00764BB7"/>
    <w:rsid w:val="00782201"/>
    <w:rsid w:val="007867ED"/>
    <w:rsid w:val="00786CC6"/>
    <w:rsid w:val="00795771"/>
    <w:rsid w:val="007A122B"/>
    <w:rsid w:val="007A2A7B"/>
    <w:rsid w:val="007D1BAE"/>
    <w:rsid w:val="007D239D"/>
    <w:rsid w:val="00843B78"/>
    <w:rsid w:val="00847EA2"/>
    <w:rsid w:val="008535C1"/>
    <w:rsid w:val="00860A31"/>
    <w:rsid w:val="00860BA9"/>
    <w:rsid w:val="00862367"/>
    <w:rsid w:val="008774FD"/>
    <w:rsid w:val="0088609C"/>
    <w:rsid w:val="00896034"/>
    <w:rsid w:val="008A09AB"/>
    <w:rsid w:val="008B6C9A"/>
    <w:rsid w:val="008C3C75"/>
    <w:rsid w:val="008C6E59"/>
    <w:rsid w:val="008E0430"/>
    <w:rsid w:val="008F32FC"/>
    <w:rsid w:val="00903FA1"/>
    <w:rsid w:val="0090513A"/>
    <w:rsid w:val="00907A2A"/>
    <w:rsid w:val="00912824"/>
    <w:rsid w:val="00922327"/>
    <w:rsid w:val="009348EE"/>
    <w:rsid w:val="00935F89"/>
    <w:rsid w:val="00937260"/>
    <w:rsid w:val="00947D79"/>
    <w:rsid w:val="009511BA"/>
    <w:rsid w:val="00955548"/>
    <w:rsid w:val="00962E80"/>
    <w:rsid w:val="009647AE"/>
    <w:rsid w:val="009723BC"/>
    <w:rsid w:val="00974B53"/>
    <w:rsid w:val="009A02AE"/>
    <w:rsid w:val="009A0E96"/>
    <w:rsid w:val="009D036A"/>
    <w:rsid w:val="009D173D"/>
    <w:rsid w:val="009D6C0E"/>
    <w:rsid w:val="009E7762"/>
    <w:rsid w:val="009F6B43"/>
    <w:rsid w:val="00A004E6"/>
    <w:rsid w:val="00A00A2A"/>
    <w:rsid w:val="00A142C9"/>
    <w:rsid w:val="00A24066"/>
    <w:rsid w:val="00A25EC0"/>
    <w:rsid w:val="00A30685"/>
    <w:rsid w:val="00A36F48"/>
    <w:rsid w:val="00A37A24"/>
    <w:rsid w:val="00A41714"/>
    <w:rsid w:val="00A75474"/>
    <w:rsid w:val="00A9655C"/>
    <w:rsid w:val="00AA0847"/>
    <w:rsid w:val="00AA31FB"/>
    <w:rsid w:val="00AB3802"/>
    <w:rsid w:val="00AB7AD1"/>
    <w:rsid w:val="00AC2EDD"/>
    <w:rsid w:val="00AC68FA"/>
    <w:rsid w:val="00AC7303"/>
    <w:rsid w:val="00AC7D5A"/>
    <w:rsid w:val="00AD27C6"/>
    <w:rsid w:val="00AE2D43"/>
    <w:rsid w:val="00AF3543"/>
    <w:rsid w:val="00AF451E"/>
    <w:rsid w:val="00AF45E6"/>
    <w:rsid w:val="00B134B8"/>
    <w:rsid w:val="00B1440B"/>
    <w:rsid w:val="00B20B99"/>
    <w:rsid w:val="00B32090"/>
    <w:rsid w:val="00B3301D"/>
    <w:rsid w:val="00B4639C"/>
    <w:rsid w:val="00B47A0A"/>
    <w:rsid w:val="00B724C9"/>
    <w:rsid w:val="00B92718"/>
    <w:rsid w:val="00B93391"/>
    <w:rsid w:val="00BA6495"/>
    <w:rsid w:val="00BA67BD"/>
    <w:rsid w:val="00BA6DAA"/>
    <w:rsid w:val="00BB277B"/>
    <w:rsid w:val="00BD510C"/>
    <w:rsid w:val="00BE0E59"/>
    <w:rsid w:val="00BF6298"/>
    <w:rsid w:val="00C03FB5"/>
    <w:rsid w:val="00C103E3"/>
    <w:rsid w:val="00C10AB4"/>
    <w:rsid w:val="00C241D8"/>
    <w:rsid w:val="00C35799"/>
    <w:rsid w:val="00C46C02"/>
    <w:rsid w:val="00C77634"/>
    <w:rsid w:val="00C80F97"/>
    <w:rsid w:val="00C8231F"/>
    <w:rsid w:val="00C92FA1"/>
    <w:rsid w:val="00C95A0D"/>
    <w:rsid w:val="00C964ED"/>
    <w:rsid w:val="00CB1578"/>
    <w:rsid w:val="00CB2A0D"/>
    <w:rsid w:val="00CB40C3"/>
    <w:rsid w:val="00CC0185"/>
    <w:rsid w:val="00CC4A27"/>
    <w:rsid w:val="00CD632A"/>
    <w:rsid w:val="00CD72D2"/>
    <w:rsid w:val="00CE19CD"/>
    <w:rsid w:val="00D01FE4"/>
    <w:rsid w:val="00D06D50"/>
    <w:rsid w:val="00D202A1"/>
    <w:rsid w:val="00D21E50"/>
    <w:rsid w:val="00D23AE1"/>
    <w:rsid w:val="00D45B7D"/>
    <w:rsid w:val="00D50428"/>
    <w:rsid w:val="00D50A3A"/>
    <w:rsid w:val="00D67ABA"/>
    <w:rsid w:val="00D7473E"/>
    <w:rsid w:val="00DA0345"/>
    <w:rsid w:val="00DA24E3"/>
    <w:rsid w:val="00DA334E"/>
    <w:rsid w:val="00DB028A"/>
    <w:rsid w:val="00DC29F2"/>
    <w:rsid w:val="00DC404B"/>
    <w:rsid w:val="00DD08B4"/>
    <w:rsid w:val="00DE0491"/>
    <w:rsid w:val="00DE6C0A"/>
    <w:rsid w:val="00DF0405"/>
    <w:rsid w:val="00E04275"/>
    <w:rsid w:val="00E33998"/>
    <w:rsid w:val="00E36A28"/>
    <w:rsid w:val="00E36BE9"/>
    <w:rsid w:val="00E37F17"/>
    <w:rsid w:val="00E728B7"/>
    <w:rsid w:val="00E75723"/>
    <w:rsid w:val="00E86C6B"/>
    <w:rsid w:val="00E90212"/>
    <w:rsid w:val="00E927DE"/>
    <w:rsid w:val="00E94268"/>
    <w:rsid w:val="00E953E4"/>
    <w:rsid w:val="00E97EA3"/>
    <w:rsid w:val="00EA107F"/>
    <w:rsid w:val="00EA2FC0"/>
    <w:rsid w:val="00EA63A2"/>
    <w:rsid w:val="00EB159A"/>
    <w:rsid w:val="00EC2B70"/>
    <w:rsid w:val="00EC461D"/>
    <w:rsid w:val="00ED0096"/>
    <w:rsid w:val="00ED1A40"/>
    <w:rsid w:val="00ED2430"/>
    <w:rsid w:val="00ED6D0B"/>
    <w:rsid w:val="00ED701D"/>
    <w:rsid w:val="00EE5448"/>
    <w:rsid w:val="00EE54B1"/>
    <w:rsid w:val="00EE75CE"/>
    <w:rsid w:val="00EF35A3"/>
    <w:rsid w:val="00F070B9"/>
    <w:rsid w:val="00F13944"/>
    <w:rsid w:val="00F13B5E"/>
    <w:rsid w:val="00F14E7B"/>
    <w:rsid w:val="00F17094"/>
    <w:rsid w:val="00F2523A"/>
    <w:rsid w:val="00F37D7B"/>
    <w:rsid w:val="00F53293"/>
    <w:rsid w:val="00F53A15"/>
    <w:rsid w:val="00F6494F"/>
    <w:rsid w:val="00F650A0"/>
    <w:rsid w:val="00F82B68"/>
    <w:rsid w:val="00F86D84"/>
    <w:rsid w:val="00F94632"/>
    <w:rsid w:val="00FA092F"/>
    <w:rsid w:val="00FA2D0D"/>
    <w:rsid w:val="00FB501A"/>
    <w:rsid w:val="00FB7EB4"/>
    <w:rsid w:val="00FC1F81"/>
    <w:rsid w:val="00FC5A07"/>
    <w:rsid w:val="00FF17D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D6DD1"/>
  <w15:docId w15:val="{69497E1B-F1B6-455C-87B6-828AD07C7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DD3"/>
    <w:pPr>
      <w:autoSpaceDN w:val="0"/>
      <w:spacing w:after="160" w:line="256" w:lineRule="auto"/>
    </w:pPr>
    <w:rPr>
      <w:noProof/>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26D20"/>
    <w:rPr>
      <w:sz w:val="16"/>
      <w:szCs w:val="16"/>
    </w:rPr>
  </w:style>
  <w:style w:type="paragraph" w:styleId="CommentText">
    <w:name w:val="annotation text"/>
    <w:basedOn w:val="Normal"/>
    <w:link w:val="CommentTextChar"/>
    <w:uiPriority w:val="99"/>
    <w:semiHidden/>
    <w:unhideWhenUsed/>
    <w:rsid w:val="00426D20"/>
    <w:pPr>
      <w:spacing w:line="240" w:lineRule="auto"/>
    </w:pPr>
    <w:rPr>
      <w:sz w:val="20"/>
      <w:szCs w:val="20"/>
    </w:rPr>
  </w:style>
  <w:style w:type="character" w:customStyle="1" w:styleId="CommentTextChar">
    <w:name w:val="Comment Text Char"/>
    <w:basedOn w:val="DefaultParagraphFont"/>
    <w:link w:val="CommentText"/>
    <w:uiPriority w:val="99"/>
    <w:semiHidden/>
    <w:rsid w:val="00426D20"/>
    <w:rPr>
      <w:noProof/>
      <w:sz w:val="20"/>
      <w:szCs w:val="20"/>
      <w:lang w:val="sr-Latn-RS"/>
    </w:rPr>
  </w:style>
  <w:style w:type="paragraph" w:styleId="CommentSubject">
    <w:name w:val="annotation subject"/>
    <w:basedOn w:val="CommentText"/>
    <w:next w:val="CommentText"/>
    <w:link w:val="CommentSubjectChar"/>
    <w:uiPriority w:val="99"/>
    <w:semiHidden/>
    <w:unhideWhenUsed/>
    <w:rsid w:val="00426D20"/>
    <w:rPr>
      <w:b/>
      <w:bCs/>
    </w:rPr>
  </w:style>
  <w:style w:type="character" w:customStyle="1" w:styleId="CommentSubjectChar">
    <w:name w:val="Comment Subject Char"/>
    <w:basedOn w:val="CommentTextChar"/>
    <w:link w:val="CommentSubject"/>
    <w:uiPriority w:val="99"/>
    <w:semiHidden/>
    <w:rsid w:val="00426D20"/>
    <w:rPr>
      <w:b/>
      <w:bCs/>
      <w:noProof/>
      <w:sz w:val="20"/>
      <w:szCs w:val="20"/>
      <w:lang w:val="sr-Latn-RS"/>
    </w:rPr>
  </w:style>
  <w:style w:type="paragraph" w:styleId="BalloonText">
    <w:name w:val="Balloon Text"/>
    <w:basedOn w:val="Normal"/>
    <w:link w:val="BalloonTextChar"/>
    <w:uiPriority w:val="99"/>
    <w:semiHidden/>
    <w:unhideWhenUsed/>
    <w:rsid w:val="00D67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ABA"/>
    <w:rPr>
      <w:rFonts w:ascii="Tahoma" w:hAnsi="Tahoma" w:cs="Tahoma"/>
      <w:noProof/>
      <w:sz w:val="16"/>
      <w:szCs w:val="16"/>
      <w:lang w:val="sr-Latn-RS"/>
    </w:rPr>
  </w:style>
  <w:style w:type="paragraph" w:styleId="Revision">
    <w:name w:val="Revision"/>
    <w:hidden/>
    <w:uiPriority w:val="99"/>
    <w:semiHidden/>
    <w:rsid w:val="000044F4"/>
    <w:pPr>
      <w:spacing w:line="240" w:lineRule="auto"/>
    </w:pPr>
    <w:rPr>
      <w:noProof/>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3931</Words>
  <Characters>22409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Grbić</dc:creator>
  <cp:keywords/>
  <dc:description/>
  <cp:lastModifiedBy>Sanja Grbić</cp:lastModifiedBy>
  <cp:revision>16</cp:revision>
  <cp:lastPrinted>2024-09-24T23:41:00Z</cp:lastPrinted>
  <dcterms:created xsi:type="dcterms:W3CDTF">2024-09-18T22:35:00Z</dcterms:created>
  <dcterms:modified xsi:type="dcterms:W3CDTF">2024-09-24T23:51:00Z</dcterms:modified>
</cp:coreProperties>
</file>